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B0DC" w14:textId="77777777" w:rsidR="00C26258" w:rsidRPr="00623F88" w:rsidRDefault="00623F88" w:rsidP="00623F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3F88">
        <w:rPr>
          <w:rFonts w:ascii="Arial" w:hAnsi="Arial" w:cs="Arial"/>
          <w:b/>
          <w:sz w:val="24"/>
          <w:szCs w:val="24"/>
          <w:u w:val="single"/>
        </w:rPr>
        <w:t>Coronavirus Guidance</w:t>
      </w:r>
    </w:p>
    <w:p w14:paraId="0277BB05" w14:textId="77777777" w:rsidR="00623F88" w:rsidRPr="00623F88" w:rsidRDefault="00623F88">
      <w:pPr>
        <w:rPr>
          <w:rFonts w:ascii="Arial" w:hAnsi="Arial" w:cs="Arial"/>
          <w:sz w:val="24"/>
          <w:szCs w:val="24"/>
        </w:rPr>
      </w:pPr>
      <w:proofErr w:type="gramStart"/>
      <w:r w:rsidRPr="00623F88">
        <w:rPr>
          <w:rFonts w:ascii="Arial" w:hAnsi="Arial" w:cs="Arial"/>
          <w:sz w:val="24"/>
          <w:szCs w:val="24"/>
        </w:rPr>
        <w:t>In light of</w:t>
      </w:r>
      <w:proofErr w:type="gramEnd"/>
      <w:r w:rsidRPr="00623F88">
        <w:rPr>
          <w:rFonts w:ascii="Arial" w:hAnsi="Arial" w:cs="Arial"/>
          <w:sz w:val="24"/>
          <w:szCs w:val="24"/>
        </w:rPr>
        <w:t xml:space="preserve"> the number of queries that we have been rec</w:t>
      </w:r>
      <w:r>
        <w:rPr>
          <w:rFonts w:ascii="Arial" w:hAnsi="Arial" w:cs="Arial"/>
          <w:sz w:val="24"/>
          <w:szCs w:val="24"/>
        </w:rPr>
        <w:t>ei</w:t>
      </w:r>
      <w:r w:rsidRPr="00623F88">
        <w:rPr>
          <w:rFonts w:ascii="Arial" w:hAnsi="Arial" w:cs="Arial"/>
          <w:sz w:val="24"/>
          <w:szCs w:val="24"/>
        </w:rPr>
        <w:t>ving from practices with regard to the outbreak of Coronavirus in the UK please see below</w:t>
      </w:r>
      <w:r w:rsidR="00EC1095">
        <w:rPr>
          <w:rFonts w:ascii="Arial" w:hAnsi="Arial" w:cs="Arial"/>
          <w:sz w:val="24"/>
          <w:szCs w:val="24"/>
        </w:rPr>
        <w:t xml:space="preserve"> some g</w:t>
      </w:r>
      <w:r w:rsidRPr="00623F88">
        <w:rPr>
          <w:rFonts w:ascii="Arial" w:hAnsi="Arial" w:cs="Arial"/>
          <w:sz w:val="24"/>
          <w:szCs w:val="24"/>
        </w:rPr>
        <w:t>uidance for practices.</w:t>
      </w:r>
    </w:p>
    <w:p w14:paraId="464E7327" w14:textId="77777777" w:rsidR="00623F88" w:rsidRPr="00623F88" w:rsidRDefault="00623F88">
      <w:pPr>
        <w:rPr>
          <w:rFonts w:ascii="Arial" w:hAnsi="Arial" w:cs="Arial"/>
          <w:sz w:val="24"/>
          <w:szCs w:val="24"/>
        </w:rPr>
      </w:pPr>
      <w:r w:rsidRPr="00623F88">
        <w:rPr>
          <w:rFonts w:ascii="Arial" w:hAnsi="Arial" w:cs="Arial"/>
          <w:sz w:val="24"/>
          <w:szCs w:val="24"/>
        </w:rPr>
        <w:t xml:space="preserve">The four key principles to bear in mind in community settings </w:t>
      </w:r>
      <w:proofErr w:type="gramStart"/>
      <w:r w:rsidRPr="00623F88">
        <w:rPr>
          <w:rFonts w:ascii="Arial" w:hAnsi="Arial" w:cs="Arial"/>
          <w:sz w:val="24"/>
          <w:szCs w:val="24"/>
        </w:rPr>
        <w:t>are:-</w:t>
      </w:r>
      <w:proofErr w:type="gramEnd"/>
    </w:p>
    <w:p w14:paraId="4AA46BD2" w14:textId="77777777" w:rsidR="00623F88" w:rsidRPr="00623F88" w:rsidRDefault="00623F88" w:rsidP="00623F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3F88">
        <w:rPr>
          <w:rFonts w:ascii="Arial" w:hAnsi="Arial" w:cs="Arial"/>
          <w:b/>
          <w:sz w:val="24"/>
          <w:szCs w:val="24"/>
        </w:rPr>
        <w:t>Identify possible cases as soon as possible</w:t>
      </w:r>
    </w:p>
    <w:p w14:paraId="20C9412A" w14:textId="77777777" w:rsidR="00623F88" w:rsidRPr="00623F88" w:rsidRDefault="00623F88" w:rsidP="00623F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3F88">
        <w:rPr>
          <w:rFonts w:ascii="Arial" w:hAnsi="Arial" w:cs="Arial"/>
          <w:b/>
          <w:sz w:val="24"/>
          <w:szCs w:val="24"/>
        </w:rPr>
        <w:t>Isolate to prevent transmission to other patients and staff</w:t>
      </w:r>
    </w:p>
    <w:p w14:paraId="63D5B4FC" w14:textId="77777777" w:rsidR="00623F88" w:rsidRPr="00623F88" w:rsidRDefault="00623F88" w:rsidP="00623F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3F88">
        <w:rPr>
          <w:rFonts w:ascii="Arial" w:hAnsi="Arial" w:cs="Arial"/>
          <w:b/>
          <w:sz w:val="24"/>
          <w:szCs w:val="24"/>
        </w:rPr>
        <w:t>Avoid direct physical contact unless wearing appropriate personal protective equipment</w:t>
      </w:r>
    </w:p>
    <w:p w14:paraId="188D0163" w14:textId="77777777" w:rsidR="00623F88" w:rsidRPr="00623F88" w:rsidRDefault="00623F88" w:rsidP="00623F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3F88">
        <w:rPr>
          <w:rFonts w:ascii="Arial" w:hAnsi="Arial" w:cs="Arial"/>
          <w:b/>
          <w:sz w:val="24"/>
          <w:szCs w:val="24"/>
        </w:rPr>
        <w:t>Get specialist advice from Public Health Wales.</w:t>
      </w:r>
    </w:p>
    <w:p w14:paraId="747B04A2" w14:textId="77777777" w:rsidR="00623F88" w:rsidRDefault="00623F88" w:rsidP="00623F88">
      <w:pPr>
        <w:rPr>
          <w:rFonts w:ascii="Arial" w:hAnsi="Arial" w:cs="Arial"/>
          <w:sz w:val="24"/>
          <w:szCs w:val="24"/>
        </w:rPr>
      </w:pPr>
    </w:p>
    <w:p w14:paraId="2E6DBA9B" w14:textId="2B2C5EF1" w:rsidR="00623F88" w:rsidRPr="00623F88" w:rsidRDefault="00623F88" w:rsidP="00623F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3F88">
        <w:rPr>
          <w:rFonts w:ascii="Arial" w:hAnsi="Arial" w:cs="Arial"/>
          <w:b/>
          <w:sz w:val="24"/>
          <w:szCs w:val="24"/>
        </w:rPr>
        <w:t>If a patient presents at the surgery with cough/sore throat/shortness of breath/temperature – receptionist to check if they have returned from China recently or been in contact with anybody who has returned from China recently</w:t>
      </w:r>
      <w:r w:rsidRPr="00623F88">
        <w:rPr>
          <w:rFonts w:ascii="Arial" w:hAnsi="Arial" w:cs="Arial"/>
          <w:sz w:val="24"/>
          <w:szCs w:val="24"/>
        </w:rPr>
        <w:t>.</w:t>
      </w:r>
      <w:r w:rsidR="00346127">
        <w:rPr>
          <w:rFonts w:ascii="Arial" w:hAnsi="Arial" w:cs="Arial"/>
          <w:sz w:val="24"/>
          <w:szCs w:val="24"/>
        </w:rPr>
        <w:t xml:space="preserve"> </w:t>
      </w:r>
      <w:r w:rsidR="00346127" w:rsidRPr="00346127">
        <w:rPr>
          <w:rFonts w:ascii="Arial" w:hAnsi="Arial" w:cs="Arial"/>
          <w:b/>
          <w:sz w:val="24"/>
          <w:szCs w:val="24"/>
        </w:rPr>
        <w:t>IF YES</w:t>
      </w:r>
      <w:r w:rsidR="00346127">
        <w:rPr>
          <w:rFonts w:ascii="Arial" w:hAnsi="Arial" w:cs="Arial"/>
          <w:sz w:val="24"/>
          <w:szCs w:val="24"/>
        </w:rPr>
        <w:t xml:space="preserve"> </w:t>
      </w:r>
    </w:p>
    <w:p w14:paraId="429C9A9C" w14:textId="77777777" w:rsidR="00623F88" w:rsidRPr="00623F88" w:rsidRDefault="00623F88" w:rsidP="00623F8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CE42565" w14:textId="77777777" w:rsidR="00623F88" w:rsidRPr="00346127" w:rsidRDefault="00623F88" w:rsidP="00623F88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3F88">
        <w:rPr>
          <w:rFonts w:ascii="Arial" w:hAnsi="Arial" w:cs="Arial"/>
          <w:sz w:val="24"/>
          <w:szCs w:val="24"/>
        </w:rPr>
        <w:t>Patient</w:t>
      </w:r>
      <w:r w:rsidR="00346127" w:rsidRPr="00346127">
        <w:rPr>
          <w:rFonts w:ascii="Arial" w:hAnsi="Arial" w:cs="Arial"/>
          <w:sz w:val="24"/>
          <w:szCs w:val="24"/>
        </w:rPr>
        <w:t xml:space="preserve"> to be put into a separate room.</w:t>
      </w:r>
      <w:r w:rsidR="00346127" w:rsidRPr="00346127">
        <w:rPr>
          <w:sz w:val="24"/>
          <w:szCs w:val="24"/>
          <w:lang w:val="en"/>
        </w:rPr>
        <w:t xml:space="preserve"> </w:t>
      </w:r>
      <w:r w:rsidR="00346127" w:rsidRPr="00346127">
        <w:rPr>
          <w:rFonts w:ascii="Arial" w:hAnsi="Arial" w:cs="Arial"/>
          <w:sz w:val="24"/>
          <w:szCs w:val="24"/>
          <w:lang w:val="en"/>
        </w:rPr>
        <w:t>Avoid physical examination of a suspected case. The patient should remain in the room with the door closed. Belongings and waste should remain in the room</w:t>
      </w:r>
    </w:p>
    <w:p w14:paraId="277B5B8D" w14:textId="77777777" w:rsidR="00623F88" w:rsidRDefault="00623F88" w:rsidP="00623F8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273EB1E" w14:textId="77777777" w:rsidR="00623F88" w:rsidRDefault="00623F88" w:rsidP="00623F88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Public Health Wales protection team on 0300 003 0032 who will provide the necessary risk assessment and advice on further action.</w:t>
      </w:r>
    </w:p>
    <w:p w14:paraId="740FAEE5" w14:textId="77777777" w:rsidR="00623F88" w:rsidRPr="00623F88" w:rsidRDefault="00623F88" w:rsidP="00623F8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8B56E98" w14:textId="77777777" w:rsidR="00623F88" w:rsidRPr="00623F88" w:rsidRDefault="00623F88" w:rsidP="00623F8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3608A2D" w14:textId="77777777" w:rsidR="00623F88" w:rsidRPr="00623F88" w:rsidRDefault="00623F88" w:rsidP="00623F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3F88">
        <w:rPr>
          <w:rFonts w:ascii="Arial" w:hAnsi="Arial" w:cs="Arial"/>
          <w:b/>
          <w:sz w:val="24"/>
          <w:szCs w:val="24"/>
        </w:rPr>
        <w:t xml:space="preserve">If a patient telephones the surgery complaining of cough/sore throat/shortness of breath/temperature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623F88">
        <w:rPr>
          <w:rFonts w:ascii="Arial" w:hAnsi="Arial" w:cs="Arial"/>
          <w:b/>
          <w:sz w:val="24"/>
          <w:szCs w:val="24"/>
        </w:rPr>
        <w:t>receptionist to check if they have returned from China recently or been in contact with anybody who has returned from China recently</w:t>
      </w:r>
      <w:r w:rsidRPr="00623F88">
        <w:rPr>
          <w:rFonts w:ascii="Arial" w:hAnsi="Arial" w:cs="Arial"/>
          <w:sz w:val="24"/>
          <w:szCs w:val="24"/>
        </w:rPr>
        <w:t>.</w:t>
      </w:r>
    </w:p>
    <w:p w14:paraId="29A1825E" w14:textId="77777777" w:rsidR="00623F88" w:rsidRDefault="00623F88" w:rsidP="00D749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4131575" w14:textId="77777777" w:rsidR="00623F88" w:rsidRPr="00623F88" w:rsidRDefault="00623F88" w:rsidP="00D749D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B2B0404" w14:textId="77777777" w:rsidR="00623F88" w:rsidRPr="00346127" w:rsidRDefault="00623F88" w:rsidP="00623F88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6127">
        <w:rPr>
          <w:rFonts w:ascii="Arial" w:hAnsi="Arial" w:cs="Arial"/>
          <w:sz w:val="24"/>
          <w:szCs w:val="24"/>
        </w:rPr>
        <w:t>The patient is a</w:t>
      </w:r>
      <w:r w:rsidRPr="00623F88">
        <w:rPr>
          <w:rFonts w:ascii="Arial" w:hAnsi="Arial" w:cs="Arial"/>
          <w:sz w:val="24"/>
          <w:szCs w:val="24"/>
        </w:rPr>
        <w:t>dvise</w:t>
      </w:r>
      <w:r w:rsidRPr="00346127">
        <w:rPr>
          <w:rFonts w:ascii="Arial" w:hAnsi="Arial" w:cs="Arial"/>
          <w:sz w:val="24"/>
          <w:szCs w:val="24"/>
        </w:rPr>
        <w:t>d</w:t>
      </w:r>
      <w:r w:rsidRPr="00623F88">
        <w:rPr>
          <w:rFonts w:ascii="Arial" w:hAnsi="Arial" w:cs="Arial"/>
          <w:sz w:val="24"/>
          <w:szCs w:val="24"/>
        </w:rPr>
        <w:t xml:space="preserve"> to stay at home and not to leave the house. </w:t>
      </w:r>
    </w:p>
    <w:p w14:paraId="1C45F77B" w14:textId="77777777" w:rsidR="00623F88" w:rsidRPr="00623F88" w:rsidRDefault="00623F88" w:rsidP="00623F88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333DDFC" w14:textId="77777777" w:rsidR="00623F88" w:rsidRPr="00346127" w:rsidRDefault="00623F88" w:rsidP="00623F88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3F88">
        <w:rPr>
          <w:rFonts w:ascii="Arial" w:hAnsi="Arial" w:cs="Arial"/>
          <w:sz w:val="24"/>
          <w:szCs w:val="24"/>
        </w:rPr>
        <w:t xml:space="preserve">GP to </w:t>
      </w:r>
      <w:r w:rsidRPr="00346127">
        <w:rPr>
          <w:rFonts w:ascii="Arial" w:hAnsi="Arial" w:cs="Arial"/>
          <w:sz w:val="24"/>
          <w:szCs w:val="24"/>
        </w:rPr>
        <w:t>assess the patient over the telephone</w:t>
      </w:r>
    </w:p>
    <w:p w14:paraId="37D7DE25" w14:textId="77777777" w:rsidR="00623F88" w:rsidRPr="00346127" w:rsidRDefault="00623F88" w:rsidP="00623F88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F7203DC" w14:textId="77777777" w:rsidR="00623F88" w:rsidRPr="00623F88" w:rsidRDefault="00623F88" w:rsidP="00623F88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Contact Public Health Wales protection team on </w:t>
      </w:r>
      <w:r w:rsidR="00346127">
        <w:rPr>
          <w:rFonts w:ascii="Arial" w:hAnsi="Arial" w:cs="Arial"/>
          <w:sz w:val="24"/>
          <w:szCs w:val="24"/>
        </w:rPr>
        <w:t xml:space="preserve">0300 003 0032 </w:t>
      </w:r>
      <w:r>
        <w:rPr>
          <w:rFonts w:ascii="Arial" w:hAnsi="Arial" w:cs="Arial"/>
          <w:sz w:val="24"/>
          <w:szCs w:val="24"/>
        </w:rPr>
        <w:t>who will provide the necessary risk assessment and advice on further action</w:t>
      </w:r>
    </w:p>
    <w:p w14:paraId="040B07A3" w14:textId="77777777" w:rsidR="00623F88" w:rsidRPr="00623F88" w:rsidRDefault="00623F88" w:rsidP="00623F88">
      <w:pPr>
        <w:spacing w:after="0"/>
        <w:rPr>
          <w:rFonts w:ascii="Arial" w:hAnsi="Arial" w:cs="Arial"/>
          <w:sz w:val="24"/>
          <w:szCs w:val="24"/>
        </w:rPr>
      </w:pPr>
    </w:p>
    <w:p w14:paraId="36309D4E" w14:textId="77777777" w:rsidR="00623F88" w:rsidRPr="00D749DA" w:rsidRDefault="00D749DA" w:rsidP="00623F88">
      <w:pPr>
        <w:rPr>
          <w:sz w:val="24"/>
          <w:szCs w:val="24"/>
        </w:rPr>
      </w:pPr>
      <w:r w:rsidRPr="00D749DA">
        <w:rPr>
          <w:sz w:val="24"/>
          <w:szCs w:val="24"/>
        </w:rPr>
        <w:t>The link below will take you to the guidance that has been issued by Public Health for Primary Care.</w:t>
      </w:r>
      <w:bookmarkStart w:id="0" w:name="_GoBack"/>
      <w:bookmarkEnd w:id="0"/>
    </w:p>
    <w:p w14:paraId="020F8FCF" w14:textId="77777777" w:rsidR="00623F88" w:rsidRDefault="008A59CF" w:rsidP="00623F88">
      <w:pPr>
        <w:rPr>
          <w:b/>
        </w:rPr>
      </w:pPr>
      <w:hyperlink r:id="rId5" w:history="1">
        <w:r w:rsidR="00D749DA" w:rsidRPr="001239AB">
          <w:rPr>
            <w:rStyle w:val="Hyperlink"/>
            <w:b/>
          </w:rPr>
          <w:t>https://www.gov.uk/government/publications/wn-cov-g</w:t>
        </w:r>
        <w:r w:rsidR="00D749DA" w:rsidRPr="001239AB">
          <w:rPr>
            <w:rStyle w:val="Hyperlink"/>
            <w:b/>
          </w:rPr>
          <w:t>u</w:t>
        </w:r>
        <w:r w:rsidR="00D749DA" w:rsidRPr="001239AB">
          <w:rPr>
            <w:rStyle w:val="Hyperlink"/>
            <w:b/>
          </w:rPr>
          <w:t>idance-for-primary-care</w:t>
        </w:r>
      </w:hyperlink>
    </w:p>
    <w:p w14:paraId="2A0C9CD7" w14:textId="77777777" w:rsidR="00623F88" w:rsidRDefault="00623F88"/>
    <w:sectPr w:rsidR="00623F88" w:rsidSect="00DF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3D"/>
    <w:multiLevelType w:val="hybridMultilevel"/>
    <w:tmpl w:val="53D8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033"/>
    <w:multiLevelType w:val="hybridMultilevel"/>
    <w:tmpl w:val="351C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88"/>
    <w:rsid w:val="000328BE"/>
    <w:rsid w:val="00051DFB"/>
    <w:rsid w:val="00181F59"/>
    <w:rsid w:val="00346127"/>
    <w:rsid w:val="00382BDE"/>
    <w:rsid w:val="00390595"/>
    <w:rsid w:val="003D5E90"/>
    <w:rsid w:val="004935DE"/>
    <w:rsid w:val="00623F88"/>
    <w:rsid w:val="008A59CF"/>
    <w:rsid w:val="008C3F25"/>
    <w:rsid w:val="009771A5"/>
    <w:rsid w:val="00D42993"/>
    <w:rsid w:val="00D749DA"/>
    <w:rsid w:val="00D942B5"/>
    <w:rsid w:val="00DF01A0"/>
    <w:rsid w:val="00DF1C74"/>
    <w:rsid w:val="00EC1095"/>
    <w:rsid w:val="00F860A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415B"/>
  <w15:chartTrackingRefBased/>
  <w15:docId w15:val="{821F7B1F-54CA-4CAB-9DFB-A5828CF0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wn-cov-guidance-for-primary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Glamorgan NHS Trust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Pugh (CTUHB - Merthyr and Cynon Locality)</dc:creator>
  <cp:keywords/>
  <dc:description/>
  <cp:lastModifiedBy>brotaf lmc</cp:lastModifiedBy>
  <cp:revision>2</cp:revision>
  <dcterms:created xsi:type="dcterms:W3CDTF">2020-02-05T08:46:00Z</dcterms:created>
  <dcterms:modified xsi:type="dcterms:W3CDTF">2020-02-05T08:46:00Z</dcterms:modified>
</cp:coreProperties>
</file>