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DCFB"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r w:rsidRPr="00A45B8D">
        <w:rPr>
          <w:rFonts w:asciiTheme="minorHAnsi" w:hAnsiTheme="minorHAnsi" w:cstheme="minorHAnsi"/>
          <w:b/>
          <w:noProof/>
          <w:sz w:val="24"/>
          <w:szCs w:val="24"/>
          <w:lang w:val="en-GB"/>
        </w:rPr>
        <w:drawing>
          <wp:anchor distT="0" distB="0" distL="114300" distR="114300" simplePos="0" relativeHeight="251658240" behindDoc="0" locked="0" layoutInCell="1" allowOverlap="1" wp14:anchorId="6DF85A64" wp14:editId="6BB094AE">
            <wp:simplePos x="0" y="0"/>
            <wp:positionH relativeFrom="column">
              <wp:posOffset>0</wp:posOffset>
            </wp:positionH>
            <wp:positionV relativeFrom="paragraph">
              <wp:posOffset>0</wp:posOffset>
            </wp:positionV>
            <wp:extent cx="2228850" cy="609600"/>
            <wp:effectExtent l="0" t="0" r="0" b="0"/>
            <wp:wrapSquare wrapText="r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E9766"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2062F49B"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0F4E9BE7"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55BFAC3B" w14:textId="77777777" w:rsidR="000C5220" w:rsidRPr="00A45B8D" w:rsidRDefault="000C5220" w:rsidP="000C5220">
      <w:pPr>
        <w:spacing w:after="0" w:line="240" w:lineRule="auto"/>
        <w:ind w:right="-613"/>
        <w:rPr>
          <w:rFonts w:cstheme="minorHAnsi"/>
          <w:sz w:val="20"/>
          <w:szCs w:val="20"/>
          <w:lang w:eastAsia="en-GB"/>
        </w:rPr>
      </w:pPr>
      <w:r w:rsidRPr="00A45B8D">
        <w:rPr>
          <w:rFonts w:cstheme="minorHAnsi"/>
          <w:sz w:val="20"/>
          <w:szCs w:val="20"/>
          <w:lang w:eastAsia="en-GB"/>
        </w:rPr>
        <w:t>Henstaff Court Business Centre, Groesfaen, Cardiff CF72 8NG</w:t>
      </w:r>
    </w:p>
    <w:p w14:paraId="353F3FEE" w14:textId="77777777" w:rsidR="000C5220" w:rsidRPr="00A45B8D" w:rsidRDefault="000C5220" w:rsidP="000C5220">
      <w:pPr>
        <w:spacing w:after="0" w:line="240" w:lineRule="auto"/>
        <w:ind w:right="29"/>
        <w:rPr>
          <w:rFonts w:cstheme="minorHAnsi"/>
          <w:sz w:val="20"/>
          <w:szCs w:val="20"/>
          <w:lang w:eastAsia="en-GB"/>
        </w:rPr>
      </w:pPr>
      <w:r w:rsidRPr="00A45B8D">
        <w:rPr>
          <w:rFonts w:cstheme="minorHAnsi"/>
          <w:sz w:val="20"/>
          <w:szCs w:val="20"/>
          <w:lang w:eastAsia="en-GB"/>
        </w:rPr>
        <w:t xml:space="preserve">Tel: (029) 20899381 Email: </w:t>
      </w:r>
      <w:hyperlink r:id="rId8" w:history="1">
        <w:r w:rsidRPr="00A45B8D">
          <w:rPr>
            <w:rStyle w:val="Hyperlink"/>
            <w:rFonts w:cstheme="minorHAnsi"/>
            <w:sz w:val="20"/>
            <w:szCs w:val="20"/>
            <w:lang w:eastAsia="en-GB"/>
          </w:rPr>
          <w:t>brotaflmcltd@brotaflmcltd.co.uk</w:t>
        </w:r>
      </w:hyperlink>
      <w:r w:rsidRPr="00A45B8D">
        <w:rPr>
          <w:rFonts w:cstheme="minorHAnsi"/>
          <w:sz w:val="20"/>
          <w:szCs w:val="20"/>
          <w:lang w:eastAsia="en-GB"/>
        </w:rPr>
        <w:t xml:space="preserve"> Website: </w:t>
      </w:r>
      <w:hyperlink r:id="rId9" w:history="1">
        <w:r w:rsidRPr="00A45B8D">
          <w:rPr>
            <w:rStyle w:val="Hyperlink"/>
            <w:rFonts w:cstheme="minorHAnsi"/>
            <w:sz w:val="20"/>
            <w:szCs w:val="20"/>
            <w:lang w:eastAsia="en-GB"/>
          </w:rPr>
          <w:t>www.brotaflmc.org.uk</w:t>
        </w:r>
      </w:hyperlink>
    </w:p>
    <w:p w14:paraId="568467E6"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457AFF7C" w14:textId="77777777" w:rsidR="00BF4FAD" w:rsidRPr="00021EC3" w:rsidRDefault="00BF4FAD" w:rsidP="00892888">
      <w:pPr>
        <w:pStyle w:val="NoSpacing"/>
        <w:tabs>
          <w:tab w:val="left" w:pos="1134"/>
        </w:tabs>
        <w:ind w:right="-270"/>
        <w:contextualSpacing/>
        <w:jc w:val="center"/>
        <w:rPr>
          <w:rFonts w:asciiTheme="minorHAnsi" w:hAnsiTheme="minorHAnsi" w:cstheme="minorHAnsi"/>
          <w:b/>
          <w:sz w:val="20"/>
          <w:szCs w:val="20"/>
          <w:lang w:val="en-GB"/>
        </w:rPr>
      </w:pPr>
    </w:p>
    <w:p w14:paraId="3092C59C" w14:textId="04DA4AFA" w:rsidR="000C5220" w:rsidRPr="00A45B8D" w:rsidRDefault="000C5220" w:rsidP="00892888">
      <w:pPr>
        <w:pStyle w:val="NoSpacing"/>
        <w:tabs>
          <w:tab w:val="left" w:pos="1134"/>
        </w:tabs>
        <w:ind w:right="-270"/>
        <w:contextualSpacing/>
        <w:jc w:val="center"/>
        <w:rPr>
          <w:rFonts w:asciiTheme="minorHAnsi" w:hAnsiTheme="minorHAnsi" w:cstheme="minorHAnsi"/>
          <w:b/>
          <w:sz w:val="32"/>
          <w:szCs w:val="32"/>
          <w:lang w:val="en-GB"/>
        </w:rPr>
      </w:pPr>
      <w:r w:rsidRPr="00A45B8D">
        <w:rPr>
          <w:rFonts w:asciiTheme="minorHAnsi" w:hAnsiTheme="minorHAnsi" w:cstheme="minorHAnsi"/>
          <w:b/>
          <w:sz w:val="32"/>
          <w:szCs w:val="32"/>
          <w:lang w:val="en-GB"/>
        </w:rPr>
        <w:t>CARDIFF AND VALE NEWSLETTER</w:t>
      </w:r>
    </w:p>
    <w:p w14:paraId="09B3D076" w14:textId="3377F998" w:rsidR="000C5220" w:rsidRPr="00A45B8D" w:rsidRDefault="007D324D" w:rsidP="00892888">
      <w:pPr>
        <w:pStyle w:val="NoSpacing"/>
        <w:tabs>
          <w:tab w:val="left" w:pos="1134"/>
        </w:tabs>
        <w:ind w:right="-270"/>
        <w:contextualSpacing/>
        <w:jc w:val="center"/>
        <w:rPr>
          <w:rFonts w:asciiTheme="minorHAnsi" w:hAnsiTheme="minorHAnsi" w:cstheme="minorHAnsi"/>
          <w:b/>
          <w:sz w:val="32"/>
          <w:szCs w:val="32"/>
          <w:lang w:val="en-GB"/>
        </w:rPr>
      </w:pPr>
      <w:r>
        <w:rPr>
          <w:rFonts w:asciiTheme="minorHAnsi" w:hAnsiTheme="minorHAnsi" w:cstheme="minorHAnsi"/>
          <w:b/>
          <w:sz w:val="32"/>
          <w:szCs w:val="32"/>
          <w:lang w:val="en-GB"/>
        </w:rPr>
        <w:t>MARCH</w:t>
      </w:r>
      <w:r w:rsidR="001B4E8A">
        <w:rPr>
          <w:rFonts w:asciiTheme="minorHAnsi" w:hAnsiTheme="minorHAnsi" w:cstheme="minorHAnsi"/>
          <w:b/>
          <w:sz w:val="32"/>
          <w:szCs w:val="32"/>
          <w:lang w:val="en-GB"/>
        </w:rPr>
        <w:t xml:space="preserve"> 2020</w:t>
      </w:r>
    </w:p>
    <w:p w14:paraId="5250E9BA" w14:textId="77777777" w:rsidR="000C5220" w:rsidRPr="00021EC3" w:rsidRDefault="000C5220" w:rsidP="000C5220">
      <w:pPr>
        <w:pStyle w:val="NoSpacing"/>
        <w:tabs>
          <w:tab w:val="left" w:pos="1134"/>
        </w:tabs>
        <w:ind w:right="-270"/>
        <w:contextualSpacing/>
        <w:jc w:val="center"/>
        <w:rPr>
          <w:rFonts w:asciiTheme="minorHAnsi" w:hAnsiTheme="minorHAnsi" w:cstheme="minorHAnsi"/>
          <w:b/>
          <w:sz w:val="20"/>
          <w:szCs w:val="20"/>
          <w:lang w:val="en-GB"/>
        </w:rPr>
      </w:pPr>
    </w:p>
    <w:p w14:paraId="05235A84" w14:textId="1AA80766" w:rsidR="000C5220" w:rsidRPr="00A45B8D" w:rsidRDefault="000C5220" w:rsidP="000C5220">
      <w:pPr>
        <w:pStyle w:val="NoSpacing"/>
        <w:tabs>
          <w:tab w:val="left" w:pos="1134"/>
        </w:tabs>
        <w:ind w:right="-270"/>
        <w:contextualSpacing/>
        <w:rPr>
          <w:rFonts w:asciiTheme="minorHAnsi" w:hAnsiTheme="minorHAnsi" w:cstheme="minorHAnsi"/>
          <w:b/>
          <w:sz w:val="24"/>
          <w:szCs w:val="24"/>
          <w:lang w:val="en-GB"/>
        </w:rPr>
      </w:pPr>
      <w:r w:rsidRPr="00A45B8D">
        <w:rPr>
          <w:rFonts w:asciiTheme="minorHAnsi" w:hAnsiTheme="minorHAnsi" w:cstheme="minorHAnsi"/>
          <w:b/>
          <w:sz w:val="24"/>
          <w:szCs w:val="24"/>
          <w:lang w:val="en-GB"/>
        </w:rPr>
        <w:t>INDEX</w:t>
      </w:r>
    </w:p>
    <w:p w14:paraId="3F66D3C9" w14:textId="77777777" w:rsidR="00773852" w:rsidRPr="00A45B8D" w:rsidRDefault="00773852" w:rsidP="00773852">
      <w:pPr>
        <w:tabs>
          <w:tab w:val="left" w:pos="284"/>
        </w:tabs>
        <w:spacing w:after="0" w:line="240" w:lineRule="auto"/>
        <w:ind w:left="720"/>
        <w:rPr>
          <w:rFonts w:eastAsia="Calibri" w:cstheme="minorHAnsi"/>
          <w:b/>
          <w:sz w:val="24"/>
          <w:szCs w:val="24"/>
        </w:rPr>
      </w:pPr>
    </w:p>
    <w:p w14:paraId="004DC6E0" w14:textId="35FCE21B" w:rsidR="00790BB7" w:rsidRPr="00790BB7" w:rsidRDefault="007D324D" w:rsidP="00BC6CAD">
      <w:pPr>
        <w:pStyle w:val="NoSpacing"/>
        <w:numPr>
          <w:ilvl w:val="0"/>
          <w:numId w:val="4"/>
        </w:numPr>
        <w:tabs>
          <w:tab w:val="left" w:pos="284"/>
        </w:tabs>
        <w:ind w:left="0" w:right="-472" w:firstLine="0"/>
        <w:contextualSpacing/>
        <w:rPr>
          <w:rFonts w:asciiTheme="minorHAnsi" w:hAnsiTheme="minorHAnsi" w:cstheme="minorHAnsi"/>
          <w:b/>
          <w:sz w:val="24"/>
          <w:szCs w:val="24"/>
          <w:lang w:val="en-GB"/>
        </w:rPr>
      </w:pPr>
      <w:r>
        <w:rPr>
          <w:b/>
          <w:sz w:val="24"/>
          <w:szCs w:val="24"/>
        </w:rPr>
        <w:t>CHANGE TO LABORATORY PROCEDURE FOR COELIAC TESTING</w:t>
      </w:r>
    </w:p>
    <w:p w14:paraId="2D52ED89" w14:textId="754044BB" w:rsidR="00015979" w:rsidRDefault="007D324D"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CHANGES TO PERSONAL INFORMATION</w:t>
      </w:r>
    </w:p>
    <w:p w14:paraId="3D99A109" w14:textId="0BC68F66" w:rsidR="007D324D" w:rsidRDefault="007D324D"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 xml:space="preserve">INFORMING </w:t>
      </w:r>
      <w:r w:rsidR="00B64CBD">
        <w:rPr>
          <w:rFonts w:asciiTheme="minorHAnsi" w:hAnsiTheme="minorHAnsi" w:cstheme="minorHAnsi"/>
          <w:b/>
          <w:sz w:val="24"/>
          <w:szCs w:val="24"/>
          <w:lang w:val="en-GB"/>
        </w:rPr>
        <w:t>RESPONSIBLE</w:t>
      </w:r>
      <w:r>
        <w:rPr>
          <w:rFonts w:asciiTheme="minorHAnsi" w:hAnsiTheme="minorHAnsi" w:cstheme="minorHAnsi"/>
          <w:b/>
          <w:sz w:val="24"/>
          <w:szCs w:val="24"/>
          <w:lang w:val="en-GB"/>
        </w:rPr>
        <w:t xml:space="preserve"> OFFICERS</w:t>
      </w:r>
    </w:p>
    <w:p w14:paraId="52C81966" w14:textId="0737F581" w:rsidR="004B7ECF" w:rsidRDefault="007D324D"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CONTACT DETAILS FOR TRAUMA AND ORTHOPAEDICS</w:t>
      </w:r>
    </w:p>
    <w:p w14:paraId="00A5A7A6" w14:textId="31C694B1" w:rsidR="004B7ECF" w:rsidRDefault="00BC4FA0"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NEW EMERGENCY SURGERY AMBULATORY CLINIC</w:t>
      </w:r>
    </w:p>
    <w:p w14:paraId="10459044" w14:textId="37973A47" w:rsidR="00BF2ADD" w:rsidRDefault="00A81C8B"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COVID-19 (WUHAN CORONAVIRUS) – LABORATORY PROCESSING</w:t>
      </w:r>
    </w:p>
    <w:p w14:paraId="4B2DBC93" w14:textId="73067CD3" w:rsidR="00BF2ADD" w:rsidRDefault="00DB659C"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PRIMARY CARE ESCALATION TOOL</w:t>
      </w:r>
    </w:p>
    <w:p w14:paraId="5AEF98CC" w14:textId="3F03F955" w:rsidR="00DB659C" w:rsidRDefault="00DB659C"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LMC REPRESENTATION AT CLUSTER MEETINGS</w:t>
      </w:r>
    </w:p>
    <w:p w14:paraId="16811456" w14:textId="18248134" w:rsidR="00DB659C" w:rsidRDefault="00DB659C"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ENHANCED SERVICE UPDATES</w:t>
      </w:r>
    </w:p>
    <w:p w14:paraId="4B7D63AF" w14:textId="37103CF9" w:rsidR="00DB659C" w:rsidRDefault="00DB659C"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OUT OF HOURS UPDATE</w:t>
      </w:r>
    </w:p>
    <w:p w14:paraId="04FFFA59" w14:textId="6C33B4AF" w:rsidR="001D52B0" w:rsidRDefault="001D52B0"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CORONAVIRUS</w:t>
      </w:r>
    </w:p>
    <w:p w14:paraId="16A77C5D" w14:textId="3EA7ABB9" w:rsidR="001D52B0" w:rsidRDefault="001D52B0"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ACCESS STANDARDS DURING CORONAVIRUS HEALTH CRISIS</w:t>
      </w:r>
    </w:p>
    <w:p w14:paraId="776F9DFA" w14:textId="3EEBC0FC" w:rsidR="00042EE7" w:rsidRPr="00A45B8D" w:rsidRDefault="00042EE7" w:rsidP="00042EE7">
      <w:pPr>
        <w:pStyle w:val="NoSpacing"/>
        <w:tabs>
          <w:tab w:val="left" w:pos="284"/>
        </w:tabs>
        <w:ind w:right="-270"/>
        <w:contextualSpacing/>
        <w:rPr>
          <w:rFonts w:asciiTheme="minorHAnsi" w:hAnsiTheme="minorHAnsi" w:cstheme="minorHAnsi"/>
          <w:b/>
          <w:sz w:val="24"/>
          <w:szCs w:val="24"/>
          <w:highlight w:val="yellow"/>
          <w:lang w:val="en-GB"/>
        </w:rPr>
      </w:pPr>
    </w:p>
    <w:p w14:paraId="17940EFA" w14:textId="77777777" w:rsidR="0099783D" w:rsidRPr="00A45B8D" w:rsidRDefault="0099783D" w:rsidP="006A0EF6">
      <w:pPr>
        <w:pStyle w:val="NoSpacing"/>
        <w:tabs>
          <w:tab w:val="left" w:pos="1134"/>
        </w:tabs>
        <w:ind w:right="-270"/>
        <w:contextualSpacing/>
        <w:rPr>
          <w:rFonts w:asciiTheme="minorHAnsi" w:hAnsiTheme="minorHAnsi" w:cstheme="minorHAnsi"/>
          <w:sz w:val="24"/>
          <w:szCs w:val="24"/>
          <w:lang w:val="en-GB"/>
        </w:rPr>
      </w:pPr>
    </w:p>
    <w:p w14:paraId="41E801A3" w14:textId="6003D558" w:rsidR="00790BB7" w:rsidRPr="00790BB7" w:rsidRDefault="007D324D" w:rsidP="006A0EF6">
      <w:pPr>
        <w:pStyle w:val="NoSpacing"/>
        <w:tabs>
          <w:tab w:val="left" w:pos="284"/>
        </w:tabs>
        <w:ind w:right="-270"/>
        <w:contextualSpacing/>
        <w:rPr>
          <w:rFonts w:asciiTheme="minorHAnsi" w:hAnsiTheme="minorHAnsi" w:cstheme="minorHAnsi"/>
          <w:b/>
          <w:sz w:val="24"/>
          <w:szCs w:val="24"/>
          <w:lang w:val="en-GB"/>
        </w:rPr>
      </w:pPr>
      <w:r>
        <w:rPr>
          <w:b/>
          <w:sz w:val="24"/>
          <w:szCs w:val="24"/>
        </w:rPr>
        <w:t>CHANGE TO LABORATORY PROCEDURE FOR COELIAC TESTING</w:t>
      </w:r>
    </w:p>
    <w:p w14:paraId="3DE04ABF" w14:textId="77777777" w:rsidR="00773852" w:rsidRPr="00A45B8D" w:rsidRDefault="00773852" w:rsidP="006A0EF6">
      <w:pPr>
        <w:shd w:val="clear" w:color="auto" w:fill="FFFFFF"/>
        <w:spacing w:after="0" w:line="240" w:lineRule="auto"/>
        <w:rPr>
          <w:rFonts w:cstheme="minorHAnsi"/>
          <w:sz w:val="24"/>
          <w:szCs w:val="24"/>
        </w:rPr>
      </w:pPr>
    </w:p>
    <w:p w14:paraId="61A0652D" w14:textId="5AC43A6E" w:rsidR="006A0EF6" w:rsidRPr="001B4E8A" w:rsidRDefault="007D324D" w:rsidP="006A0EF6">
      <w:pPr>
        <w:pStyle w:val="ListParagraph"/>
        <w:spacing w:after="0" w:line="240" w:lineRule="auto"/>
        <w:ind w:left="0"/>
        <w:contextualSpacing/>
        <w:rPr>
          <w:rFonts w:asciiTheme="minorHAnsi" w:hAnsiTheme="minorHAnsi" w:cstheme="minorHAnsi"/>
        </w:rPr>
      </w:pPr>
      <w:r>
        <w:rPr>
          <w:rFonts w:asciiTheme="minorHAnsi" w:hAnsiTheme="minorHAnsi" w:cstheme="minorHAnsi"/>
          <w:lang w:val="en-GB"/>
        </w:rPr>
        <w:t>With effect from 1 April 20 an IgA test will automatically be added to every TTG request for coeliac disease testing. NICE guidelines state that IgA should be tested alongside TTG when screening for coeliac disease. Previously the laboratory has placed the onus on the clinician to request IgA and therefore this change is being implemented to ensure comply with NICE guidelines.</w:t>
      </w:r>
    </w:p>
    <w:p w14:paraId="641C082A" w14:textId="77777777" w:rsidR="00A4562F" w:rsidRPr="00DF4C7C" w:rsidRDefault="00A4562F" w:rsidP="00A4562F">
      <w:pPr>
        <w:spacing w:after="0" w:line="240" w:lineRule="auto"/>
        <w:rPr>
          <w:rFonts w:cstheme="minorHAnsi"/>
        </w:rPr>
      </w:pPr>
    </w:p>
    <w:p w14:paraId="7E1CE4B1" w14:textId="69A72032" w:rsidR="00015979" w:rsidRPr="00A45B8D" w:rsidRDefault="007D324D" w:rsidP="00015979">
      <w:pPr>
        <w:pStyle w:val="NoSpacing"/>
        <w:tabs>
          <w:tab w:val="left" w:pos="284"/>
        </w:tabs>
        <w:ind w:right="-270"/>
        <w:contextualSpacing/>
        <w:rPr>
          <w:rFonts w:asciiTheme="minorHAnsi" w:hAnsiTheme="minorHAnsi" w:cstheme="minorHAnsi"/>
          <w:b/>
          <w:sz w:val="24"/>
          <w:szCs w:val="24"/>
          <w:lang w:val="en-GB"/>
        </w:rPr>
      </w:pPr>
      <w:r>
        <w:rPr>
          <w:rFonts w:asciiTheme="minorHAnsi" w:hAnsiTheme="minorHAnsi" w:cstheme="minorHAnsi"/>
          <w:b/>
          <w:sz w:val="24"/>
          <w:szCs w:val="24"/>
          <w:lang w:val="en-GB"/>
        </w:rPr>
        <w:t>CHANGES TO PERSONAL INFORMATION</w:t>
      </w:r>
    </w:p>
    <w:p w14:paraId="260F3D4D" w14:textId="6E52EB61" w:rsidR="00BA027B" w:rsidRPr="00A45B8D" w:rsidRDefault="00BA027B" w:rsidP="00892888">
      <w:pPr>
        <w:pStyle w:val="NoSpacing"/>
        <w:tabs>
          <w:tab w:val="left" w:pos="1134"/>
        </w:tabs>
        <w:ind w:right="-270"/>
        <w:contextualSpacing/>
        <w:rPr>
          <w:rFonts w:asciiTheme="minorHAnsi" w:hAnsiTheme="minorHAnsi" w:cstheme="minorHAnsi"/>
          <w:b/>
          <w:sz w:val="24"/>
          <w:szCs w:val="24"/>
          <w:lang w:val="en-GB"/>
        </w:rPr>
      </w:pPr>
      <w:r w:rsidRPr="00A45B8D">
        <w:rPr>
          <w:rFonts w:asciiTheme="minorHAnsi" w:hAnsiTheme="minorHAnsi" w:cstheme="minorHAnsi"/>
          <w:b/>
          <w:sz w:val="24"/>
          <w:szCs w:val="24"/>
          <w:lang w:val="en-GB"/>
        </w:rPr>
        <w:tab/>
      </w:r>
      <w:r w:rsidRPr="00A45B8D">
        <w:rPr>
          <w:rFonts w:asciiTheme="minorHAnsi" w:hAnsiTheme="minorHAnsi" w:cstheme="minorHAnsi"/>
          <w:b/>
          <w:sz w:val="24"/>
          <w:szCs w:val="24"/>
          <w:lang w:val="en-GB"/>
        </w:rPr>
        <w:tab/>
      </w:r>
    </w:p>
    <w:p w14:paraId="735CD492" w14:textId="5E71C7FD" w:rsidR="001B4E8A" w:rsidRPr="001B67A8" w:rsidRDefault="007D324D" w:rsidP="001B4E8A">
      <w:pPr>
        <w:spacing w:after="0" w:line="240" w:lineRule="auto"/>
        <w:rPr>
          <w:rFonts w:cstheme="minorHAnsi"/>
        </w:rPr>
      </w:pPr>
      <w:r>
        <w:rPr>
          <w:rFonts w:cstheme="minorHAnsi"/>
        </w:rPr>
        <w:t>All GPs are reminded of the requirement to inform NHSWSSP of any changes to their personal addresses.</w:t>
      </w:r>
    </w:p>
    <w:p w14:paraId="28D4CA81" w14:textId="77777777" w:rsidR="007D324D" w:rsidRDefault="007D324D" w:rsidP="00370BF8">
      <w:pPr>
        <w:pStyle w:val="NoSpacing"/>
        <w:tabs>
          <w:tab w:val="left" w:pos="1134"/>
        </w:tabs>
        <w:contextualSpacing/>
        <w:rPr>
          <w:rFonts w:asciiTheme="minorHAnsi" w:hAnsiTheme="minorHAnsi" w:cstheme="minorHAnsi"/>
          <w:b/>
          <w:sz w:val="24"/>
          <w:szCs w:val="24"/>
          <w:lang w:val="en-GB"/>
        </w:rPr>
      </w:pPr>
    </w:p>
    <w:p w14:paraId="47039D78" w14:textId="15C6E322" w:rsidR="005D7B97" w:rsidRPr="007D324D" w:rsidRDefault="007D324D" w:rsidP="00370BF8">
      <w:pPr>
        <w:pStyle w:val="NoSpacing"/>
        <w:tabs>
          <w:tab w:val="left" w:pos="1134"/>
        </w:tabs>
        <w:contextualSpacing/>
        <w:rPr>
          <w:rFonts w:asciiTheme="minorHAnsi" w:hAnsiTheme="minorHAnsi" w:cstheme="minorHAnsi"/>
          <w:b/>
          <w:bCs/>
          <w:sz w:val="24"/>
          <w:szCs w:val="24"/>
          <w:lang w:val="en-GB"/>
        </w:rPr>
      </w:pPr>
      <w:r>
        <w:rPr>
          <w:rFonts w:asciiTheme="minorHAnsi" w:hAnsiTheme="minorHAnsi" w:cstheme="minorHAnsi"/>
          <w:b/>
          <w:bCs/>
          <w:sz w:val="24"/>
          <w:szCs w:val="24"/>
          <w:lang w:val="en-GB"/>
        </w:rPr>
        <w:t>INFORMING RE</w:t>
      </w:r>
      <w:r w:rsidR="00B64CBD">
        <w:rPr>
          <w:rFonts w:asciiTheme="minorHAnsi" w:hAnsiTheme="minorHAnsi" w:cstheme="minorHAnsi"/>
          <w:b/>
          <w:bCs/>
          <w:sz w:val="24"/>
          <w:szCs w:val="24"/>
          <w:lang w:val="en-GB"/>
        </w:rPr>
        <w:t>SPONSIBLE</w:t>
      </w:r>
      <w:r>
        <w:rPr>
          <w:rFonts w:asciiTheme="minorHAnsi" w:hAnsiTheme="minorHAnsi" w:cstheme="minorHAnsi"/>
          <w:b/>
          <w:bCs/>
          <w:sz w:val="24"/>
          <w:szCs w:val="24"/>
          <w:lang w:val="en-GB"/>
        </w:rPr>
        <w:t xml:space="preserve"> OFFICERS</w:t>
      </w:r>
    </w:p>
    <w:p w14:paraId="4ABDA646" w14:textId="68A0AAF6" w:rsidR="005D7B97" w:rsidRPr="00A45B8D" w:rsidRDefault="005D7B97" w:rsidP="00370BF8">
      <w:pPr>
        <w:pStyle w:val="NoSpacing"/>
        <w:tabs>
          <w:tab w:val="left" w:pos="1134"/>
        </w:tabs>
        <w:contextualSpacing/>
        <w:rPr>
          <w:rFonts w:asciiTheme="minorHAnsi" w:hAnsiTheme="minorHAnsi" w:cstheme="minorHAnsi"/>
          <w:sz w:val="24"/>
          <w:szCs w:val="24"/>
          <w:lang w:val="en-GB"/>
        </w:rPr>
      </w:pPr>
    </w:p>
    <w:p w14:paraId="50C44690" w14:textId="776AF004" w:rsidR="00886296" w:rsidRPr="00886296" w:rsidRDefault="007D324D" w:rsidP="00886296">
      <w:pPr>
        <w:spacing w:after="0" w:line="240" w:lineRule="auto"/>
        <w:rPr>
          <w:rFonts w:cstheme="minorHAnsi"/>
        </w:rPr>
      </w:pPr>
      <w:r>
        <w:rPr>
          <w:rFonts w:cstheme="minorHAnsi"/>
        </w:rPr>
        <w:t xml:space="preserve">All GPs are reminded of the requirement to personally inform their </w:t>
      </w:r>
      <w:r w:rsidR="00B64CBD">
        <w:rPr>
          <w:rFonts w:cstheme="minorHAnsi"/>
        </w:rPr>
        <w:t>responsible</w:t>
      </w:r>
      <w:r>
        <w:rPr>
          <w:rFonts w:cstheme="minorHAnsi"/>
        </w:rPr>
        <w:t xml:space="preserve"> officer at the earliest opportunity if they find themselves being investigated by any regulatory body.</w:t>
      </w:r>
    </w:p>
    <w:p w14:paraId="4648358A" w14:textId="77777777" w:rsidR="00021EC3" w:rsidRPr="00DF4C7C" w:rsidRDefault="00021EC3" w:rsidP="00DF4C7C">
      <w:pPr>
        <w:spacing w:after="0" w:line="240" w:lineRule="auto"/>
        <w:rPr>
          <w:rFonts w:cstheme="minorHAnsi"/>
        </w:rPr>
      </w:pPr>
    </w:p>
    <w:p w14:paraId="65F58599" w14:textId="29E42D60" w:rsidR="00015979" w:rsidRPr="00A45B8D" w:rsidRDefault="007D324D" w:rsidP="00015979">
      <w:pPr>
        <w:pStyle w:val="NoSpacing"/>
        <w:tabs>
          <w:tab w:val="left" w:pos="284"/>
        </w:tabs>
        <w:ind w:right="-270"/>
        <w:contextualSpacing/>
        <w:rPr>
          <w:rFonts w:asciiTheme="minorHAnsi" w:hAnsiTheme="minorHAnsi" w:cstheme="minorHAnsi"/>
          <w:b/>
          <w:sz w:val="24"/>
          <w:szCs w:val="24"/>
          <w:lang w:val="en-GB"/>
        </w:rPr>
      </w:pPr>
      <w:r>
        <w:rPr>
          <w:rFonts w:asciiTheme="minorHAnsi" w:hAnsiTheme="minorHAnsi" w:cstheme="minorHAnsi"/>
          <w:b/>
          <w:sz w:val="24"/>
          <w:szCs w:val="24"/>
          <w:lang w:val="en-GB"/>
        </w:rPr>
        <w:t>CONTACT DETAILS FOR TRAUMA AND ORTHOPAEDICS</w:t>
      </w:r>
    </w:p>
    <w:p w14:paraId="7B7310A6" w14:textId="77777777" w:rsidR="00021EC3" w:rsidRDefault="00021EC3" w:rsidP="009B218C">
      <w:pPr>
        <w:spacing w:after="0" w:line="240" w:lineRule="auto"/>
        <w:rPr>
          <w:rFonts w:cstheme="minorHAnsi"/>
        </w:rPr>
      </w:pPr>
    </w:p>
    <w:p w14:paraId="0611F71C" w14:textId="5B3AD7BB" w:rsidR="009B218C" w:rsidRDefault="007D324D" w:rsidP="009B218C">
      <w:pPr>
        <w:spacing w:after="0" w:line="240" w:lineRule="auto"/>
        <w:rPr>
          <w:rFonts w:cstheme="minorHAnsi"/>
        </w:rPr>
      </w:pPr>
      <w:r>
        <w:rPr>
          <w:rFonts w:cstheme="minorHAnsi"/>
        </w:rPr>
        <w:t>The last newsletter informed of impending changes to the on-call trauma and orthopaedics service. The following contact details now apply:</w:t>
      </w:r>
    </w:p>
    <w:p w14:paraId="1A5500FB" w14:textId="4A13627F" w:rsidR="007D324D" w:rsidRDefault="007D324D" w:rsidP="009B218C">
      <w:pPr>
        <w:spacing w:after="0" w:line="240" w:lineRule="auto"/>
        <w:rPr>
          <w:rFonts w:cstheme="minorHAnsi"/>
        </w:rPr>
      </w:pPr>
    </w:p>
    <w:p w14:paraId="64B66D4A" w14:textId="13573A38" w:rsidR="007D324D" w:rsidRDefault="007D324D" w:rsidP="009B218C">
      <w:pPr>
        <w:spacing w:after="0" w:line="240" w:lineRule="auto"/>
        <w:rPr>
          <w:rFonts w:cstheme="minorHAnsi"/>
        </w:rPr>
      </w:pPr>
      <w:r>
        <w:rPr>
          <w:rFonts w:cstheme="minorHAnsi"/>
        </w:rPr>
        <w:t>Fracture Clinic:</w:t>
      </w:r>
      <w:r>
        <w:rPr>
          <w:rFonts w:cstheme="minorHAnsi"/>
        </w:rPr>
        <w:tab/>
      </w:r>
      <w:r>
        <w:rPr>
          <w:rFonts w:cstheme="minorHAnsi"/>
        </w:rPr>
        <w:tab/>
        <w:t>02920 748030</w:t>
      </w:r>
    </w:p>
    <w:p w14:paraId="2BCAFCF6" w14:textId="3E6D8659" w:rsidR="007D324D" w:rsidRPr="007D324D" w:rsidRDefault="007D324D" w:rsidP="009B218C">
      <w:pPr>
        <w:spacing w:after="0" w:line="240" w:lineRule="auto"/>
        <w:rPr>
          <w:rFonts w:cstheme="minorHAnsi"/>
        </w:rPr>
      </w:pPr>
      <w:r>
        <w:rPr>
          <w:rFonts w:cstheme="minorHAnsi"/>
        </w:rPr>
        <w:t>CAVOC Ward:</w:t>
      </w:r>
      <w:r>
        <w:rPr>
          <w:rFonts w:cstheme="minorHAnsi"/>
        </w:rPr>
        <w:tab/>
      </w:r>
      <w:r>
        <w:rPr>
          <w:rFonts w:cstheme="minorHAnsi"/>
        </w:rPr>
        <w:tab/>
        <w:t>02920 716184</w:t>
      </w:r>
    </w:p>
    <w:p w14:paraId="7F322113" w14:textId="4B965D12" w:rsidR="001422DA" w:rsidRPr="00A45B8D" w:rsidRDefault="001422DA" w:rsidP="00370BF8">
      <w:pPr>
        <w:tabs>
          <w:tab w:val="left" w:pos="567"/>
          <w:tab w:val="left" w:pos="1134"/>
        </w:tabs>
        <w:spacing w:after="0" w:line="240" w:lineRule="auto"/>
        <w:contextualSpacing/>
        <w:rPr>
          <w:rFonts w:cstheme="minorHAnsi"/>
          <w:sz w:val="24"/>
          <w:szCs w:val="24"/>
        </w:rPr>
      </w:pPr>
    </w:p>
    <w:p w14:paraId="412BD030" w14:textId="3F3ABBA3" w:rsidR="001422DA" w:rsidRDefault="00BC4FA0" w:rsidP="00370BF8">
      <w:pPr>
        <w:tabs>
          <w:tab w:val="left" w:pos="567"/>
          <w:tab w:val="left" w:pos="1134"/>
        </w:tabs>
        <w:spacing w:after="0" w:line="240" w:lineRule="auto"/>
        <w:contextualSpacing/>
        <w:rPr>
          <w:rFonts w:cstheme="minorHAnsi"/>
          <w:b/>
          <w:bCs/>
          <w:sz w:val="24"/>
          <w:szCs w:val="24"/>
        </w:rPr>
      </w:pPr>
      <w:r>
        <w:rPr>
          <w:rFonts w:cstheme="minorHAnsi"/>
          <w:b/>
          <w:bCs/>
          <w:sz w:val="24"/>
          <w:szCs w:val="24"/>
        </w:rPr>
        <w:t>NEW EMERGENCY SURGICAL AMBULATORY CLINIC</w:t>
      </w:r>
    </w:p>
    <w:p w14:paraId="4B3D2C76" w14:textId="77777777" w:rsidR="00BC4FA0" w:rsidRPr="00BC4FA0" w:rsidRDefault="00BC4FA0" w:rsidP="00370BF8">
      <w:pPr>
        <w:tabs>
          <w:tab w:val="left" w:pos="567"/>
          <w:tab w:val="left" w:pos="1134"/>
        </w:tabs>
        <w:spacing w:after="0" w:line="240" w:lineRule="auto"/>
        <w:contextualSpacing/>
        <w:rPr>
          <w:rFonts w:cstheme="minorHAnsi"/>
          <w:b/>
          <w:bCs/>
          <w:sz w:val="24"/>
          <w:szCs w:val="24"/>
        </w:rPr>
      </w:pPr>
    </w:p>
    <w:p w14:paraId="45658AB5" w14:textId="0884FB19" w:rsidR="009B218C" w:rsidRDefault="00BC4FA0" w:rsidP="009B218C">
      <w:pPr>
        <w:spacing w:after="0" w:line="240" w:lineRule="auto"/>
        <w:rPr>
          <w:rFonts w:cstheme="minorHAnsi"/>
        </w:rPr>
      </w:pPr>
      <w:r>
        <w:rPr>
          <w:rFonts w:cstheme="minorHAnsi"/>
        </w:rPr>
        <w:t xml:space="preserve">With effect from 10 February 20 the new Emergency Surgical Ambulatory Clinic will run every weekday from 10am-12pm at UHW. All emergency surgery referrals between the hours of 8.30am to 7pm should be made by telephoning 02921 841672. Further information can be viewed at </w:t>
      </w:r>
      <w:hyperlink r:id="rId10" w:history="1">
        <w:r w:rsidRPr="00152495">
          <w:rPr>
            <w:rStyle w:val="Hyperlink"/>
            <w:rFonts w:cstheme="minorHAnsi"/>
          </w:rPr>
          <w:t>https://cardiffandvale.communityhealthpathways.org/102901.htm</w:t>
        </w:r>
      </w:hyperlink>
      <w:r>
        <w:rPr>
          <w:rFonts w:cstheme="minorHAnsi"/>
        </w:rPr>
        <w:t>.</w:t>
      </w:r>
    </w:p>
    <w:p w14:paraId="221FB2AA" w14:textId="70A19A70" w:rsidR="00BC4FA0" w:rsidRDefault="00BC4FA0" w:rsidP="009B218C">
      <w:pPr>
        <w:spacing w:after="0" w:line="240" w:lineRule="auto"/>
        <w:rPr>
          <w:rFonts w:cstheme="minorHAnsi"/>
        </w:rPr>
      </w:pPr>
    </w:p>
    <w:p w14:paraId="3DD2F293" w14:textId="055B9DDF" w:rsidR="00720F41" w:rsidRDefault="00BC4FA0" w:rsidP="009B218C">
      <w:pPr>
        <w:spacing w:after="0" w:line="240" w:lineRule="auto"/>
        <w:rPr>
          <w:rFonts w:cstheme="minorHAnsi"/>
        </w:rPr>
      </w:pPr>
      <w:r>
        <w:rPr>
          <w:rFonts w:cstheme="minorHAnsi"/>
        </w:rPr>
        <w:t xml:space="preserve">Any queries regarding this service should be directed to </w:t>
      </w:r>
      <w:hyperlink r:id="rId11" w:history="1">
        <w:r w:rsidRPr="00152495">
          <w:rPr>
            <w:rStyle w:val="Hyperlink"/>
            <w:rFonts w:cstheme="minorHAnsi"/>
          </w:rPr>
          <w:t>Chris.morris3@wales.nhs.uk</w:t>
        </w:r>
      </w:hyperlink>
      <w:r>
        <w:rPr>
          <w:rFonts w:cstheme="minorHAnsi"/>
        </w:rPr>
        <w:t>.</w:t>
      </w:r>
      <w:r w:rsidR="00720F41">
        <w:rPr>
          <w:rFonts w:cstheme="minorHAnsi"/>
        </w:rPr>
        <w:t xml:space="preserve"> Please add the LMC as a copy to address to enable us to collate feedback on this service.</w:t>
      </w:r>
    </w:p>
    <w:p w14:paraId="497DBC72" w14:textId="33426F49" w:rsidR="007B40A5" w:rsidRPr="00A45B8D" w:rsidRDefault="007B40A5" w:rsidP="00370BF8">
      <w:pPr>
        <w:spacing w:after="0" w:line="240" w:lineRule="auto"/>
        <w:rPr>
          <w:rFonts w:cstheme="minorHAnsi"/>
          <w:sz w:val="24"/>
          <w:szCs w:val="24"/>
        </w:rPr>
      </w:pPr>
    </w:p>
    <w:p w14:paraId="22923DAA" w14:textId="453F378F" w:rsidR="002A146D" w:rsidRPr="00A45B8D" w:rsidRDefault="00A81C8B" w:rsidP="00370BF8">
      <w:pPr>
        <w:spacing w:after="0" w:line="240" w:lineRule="auto"/>
        <w:rPr>
          <w:rFonts w:cstheme="minorHAnsi"/>
          <w:sz w:val="24"/>
          <w:szCs w:val="24"/>
        </w:rPr>
      </w:pPr>
      <w:r>
        <w:rPr>
          <w:rFonts w:cstheme="minorHAnsi"/>
          <w:b/>
          <w:sz w:val="24"/>
          <w:szCs w:val="24"/>
        </w:rPr>
        <w:t>COVID-19 (WUHAN CORONAVIRUS) – LABORATORY PROCESSING</w:t>
      </w:r>
    </w:p>
    <w:p w14:paraId="51377CA1" w14:textId="58B50846" w:rsidR="002A146D" w:rsidRPr="00A45B8D" w:rsidRDefault="002A146D" w:rsidP="00370BF8">
      <w:pPr>
        <w:spacing w:after="0" w:line="240" w:lineRule="auto"/>
        <w:rPr>
          <w:rFonts w:cstheme="minorHAnsi"/>
          <w:sz w:val="24"/>
          <w:szCs w:val="24"/>
        </w:rPr>
      </w:pPr>
    </w:p>
    <w:p w14:paraId="101500CB" w14:textId="1D333B30" w:rsidR="00A81C8B" w:rsidRPr="00DB659C" w:rsidRDefault="00A81C8B" w:rsidP="00A81C8B">
      <w:pPr>
        <w:rPr>
          <w:rFonts w:cstheme="minorHAnsi"/>
          <w:szCs w:val="24"/>
        </w:rPr>
      </w:pPr>
      <w:r w:rsidRPr="00DB659C">
        <w:rPr>
          <w:rFonts w:cstheme="minorHAnsi"/>
          <w:szCs w:val="24"/>
        </w:rPr>
        <w:t>A message from Cardiff &amp; Vale Labs:</w:t>
      </w:r>
    </w:p>
    <w:p w14:paraId="75ABD115" w14:textId="77777777" w:rsidR="00A81C8B" w:rsidRPr="00DB659C" w:rsidRDefault="00A81C8B" w:rsidP="00A81C8B">
      <w:pPr>
        <w:rPr>
          <w:rFonts w:cstheme="minorHAnsi"/>
          <w:szCs w:val="24"/>
        </w:rPr>
      </w:pPr>
      <w:r w:rsidRPr="00DB659C">
        <w:rPr>
          <w:rFonts w:cstheme="minorHAnsi"/>
          <w:szCs w:val="24"/>
        </w:rPr>
        <w:t>As Covid-19 (Wuhan Coronavirus) is spreading, we are reviewing how we process potentially positive samples in the laboratory.</w:t>
      </w:r>
    </w:p>
    <w:p w14:paraId="5B8107F7" w14:textId="0A36BBE0" w:rsidR="00A81C8B" w:rsidRPr="00DB659C" w:rsidRDefault="00A81C8B" w:rsidP="00A81C8B">
      <w:pPr>
        <w:rPr>
          <w:rFonts w:cstheme="minorHAnsi"/>
          <w:szCs w:val="24"/>
        </w:rPr>
      </w:pPr>
      <w:r w:rsidRPr="00DB659C">
        <w:rPr>
          <w:rFonts w:cstheme="minorHAnsi"/>
          <w:szCs w:val="24"/>
        </w:rPr>
        <w:t xml:space="preserve">If a request is sent where there is a possibility of the patient being 2019 </w:t>
      </w:r>
      <w:proofErr w:type="spellStart"/>
      <w:r w:rsidRPr="00DB659C">
        <w:rPr>
          <w:rFonts w:cstheme="minorHAnsi"/>
          <w:szCs w:val="24"/>
        </w:rPr>
        <w:t>nCoV</w:t>
      </w:r>
      <w:proofErr w:type="spellEnd"/>
      <w:r w:rsidRPr="00DB659C">
        <w:rPr>
          <w:rFonts w:cstheme="minorHAnsi"/>
          <w:szCs w:val="24"/>
        </w:rPr>
        <w:t xml:space="preserve"> positive, we will only process closed sample testing (i.e. FBC, Coagulation or routine Biochemistry). We know that we could have silent or unknown infected patients and we have reminded all staff of Good Laboratory Practice (GLP).</w:t>
      </w:r>
    </w:p>
    <w:p w14:paraId="001B79F5" w14:textId="77777777" w:rsidR="00A81C8B" w:rsidRPr="00DB659C" w:rsidRDefault="00A81C8B" w:rsidP="00A81C8B">
      <w:pPr>
        <w:rPr>
          <w:rFonts w:cstheme="minorHAnsi"/>
          <w:szCs w:val="24"/>
        </w:rPr>
      </w:pPr>
      <w:r w:rsidRPr="00DB659C">
        <w:rPr>
          <w:rFonts w:cstheme="minorHAnsi"/>
          <w:szCs w:val="24"/>
        </w:rPr>
        <w:t>As patients presenting with possible malaria infection show similar symptoms to the novel Coronavirus, we are reminding all requestors of the importance in stating the location of travel for all malaria test requests. Whilst this should be standard practise anyway (as different species are location specific), it will help us to stream the requests correctly. We do realise, though, that as time goes on, the virus will become more globalised very quickly.</w:t>
      </w:r>
    </w:p>
    <w:p w14:paraId="38942360" w14:textId="52BB5660" w:rsidR="00C837F6" w:rsidRPr="00021EC3" w:rsidRDefault="00A81C8B" w:rsidP="00021EC3">
      <w:pPr>
        <w:rPr>
          <w:rFonts w:cstheme="minorHAnsi"/>
          <w:szCs w:val="24"/>
        </w:rPr>
      </w:pPr>
      <w:r w:rsidRPr="00DB659C">
        <w:rPr>
          <w:rFonts w:cstheme="minorHAnsi"/>
          <w:szCs w:val="24"/>
        </w:rPr>
        <w:t>We appreciate your cooperation with this matter.</w:t>
      </w:r>
      <w:r w:rsidR="00021EC3">
        <w:rPr>
          <w:rFonts w:cstheme="minorHAnsi"/>
          <w:szCs w:val="24"/>
        </w:rPr>
        <w:br/>
      </w:r>
    </w:p>
    <w:p w14:paraId="037CD879" w14:textId="3D211E88" w:rsidR="00BF2ADD" w:rsidRDefault="00DB659C" w:rsidP="00503491">
      <w:pPr>
        <w:spacing w:after="0" w:line="240" w:lineRule="auto"/>
        <w:rPr>
          <w:rFonts w:cstheme="minorHAnsi"/>
          <w:b/>
          <w:bCs/>
          <w:sz w:val="24"/>
          <w:szCs w:val="24"/>
        </w:rPr>
      </w:pPr>
      <w:r>
        <w:rPr>
          <w:rFonts w:cstheme="minorHAnsi"/>
          <w:b/>
          <w:bCs/>
          <w:sz w:val="24"/>
          <w:szCs w:val="24"/>
        </w:rPr>
        <w:t xml:space="preserve">PRIMARY CARE ESCALATION TOOL </w:t>
      </w:r>
    </w:p>
    <w:p w14:paraId="56A56CE6" w14:textId="234F8F32" w:rsidR="00BF2ADD" w:rsidRDefault="00BF2ADD" w:rsidP="00503491">
      <w:pPr>
        <w:spacing w:after="0" w:line="240" w:lineRule="auto"/>
        <w:rPr>
          <w:rFonts w:cstheme="minorHAnsi"/>
          <w:b/>
          <w:bCs/>
          <w:sz w:val="24"/>
          <w:szCs w:val="24"/>
        </w:rPr>
      </w:pPr>
    </w:p>
    <w:p w14:paraId="54FDD20B" w14:textId="61DF7A5C" w:rsidR="00DB659C" w:rsidRDefault="00DB659C" w:rsidP="00C27F8A">
      <w:pPr>
        <w:spacing w:after="0" w:line="240" w:lineRule="auto"/>
        <w:rPr>
          <w:rFonts w:cstheme="minorHAnsi"/>
        </w:rPr>
      </w:pPr>
      <w:r>
        <w:rPr>
          <w:rFonts w:cstheme="minorHAnsi"/>
        </w:rPr>
        <w:t>The LMC would like to encourage practices to use the primary care escalation tool. Whilst it is acknowledged that the tool is still a work in progress, the information it could provide could be used to support requests for additional resources to primary care, which is supported by the LMC. It is expected that the electronic version of the tool will be available by the end of March 20.</w:t>
      </w:r>
    </w:p>
    <w:p w14:paraId="5565FB67" w14:textId="446A9268" w:rsidR="00DB659C" w:rsidRDefault="00DB659C" w:rsidP="00C27F8A">
      <w:pPr>
        <w:spacing w:after="0" w:line="240" w:lineRule="auto"/>
        <w:rPr>
          <w:rFonts w:cstheme="minorHAnsi"/>
        </w:rPr>
      </w:pPr>
    </w:p>
    <w:p w14:paraId="477F8083" w14:textId="76CDAD54" w:rsidR="00DB659C" w:rsidRPr="00DB659C" w:rsidRDefault="00DB659C" w:rsidP="00C27F8A">
      <w:pPr>
        <w:spacing w:after="0" w:line="240" w:lineRule="auto"/>
        <w:rPr>
          <w:rFonts w:cstheme="minorHAnsi"/>
          <w:b/>
          <w:bCs/>
          <w:sz w:val="24"/>
          <w:szCs w:val="24"/>
        </w:rPr>
      </w:pPr>
      <w:r w:rsidRPr="00DB659C">
        <w:rPr>
          <w:rFonts w:cstheme="minorHAnsi"/>
          <w:b/>
          <w:bCs/>
          <w:sz w:val="24"/>
          <w:szCs w:val="24"/>
        </w:rPr>
        <w:t>LMC REPRESENTATION AT CLUSTER MEETINGS</w:t>
      </w:r>
    </w:p>
    <w:p w14:paraId="4B7F73EA" w14:textId="738EB058" w:rsidR="00DB659C" w:rsidRDefault="00DB659C" w:rsidP="00C27F8A">
      <w:pPr>
        <w:spacing w:after="0" w:line="240" w:lineRule="auto"/>
        <w:rPr>
          <w:rFonts w:cstheme="minorHAnsi"/>
          <w:b/>
          <w:bCs/>
        </w:rPr>
      </w:pPr>
    </w:p>
    <w:p w14:paraId="44102617" w14:textId="4B5018D9" w:rsidR="00DB659C" w:rsidRDefault="00DB659C" w:rsidP="00C27F8A">
      <w:pPr>
        <w:spacing w:after="0" w:line="240" w:lineRule="auto"/>
        <w:rPr>
          <w:rFonts w:cstheme="minorHAnsi"/>
        </w:rPr>
      </w:pPr>
      <w:r>
        <w:rPr>
          <w:rFonts w:cstheme="minorHAnsi"/>
        </w:rPr>
        <w:t xml:space="preserve">The LMC has requested that they be invited to attend the Clinical Director Forum/Cluster Lead meetings in order to </w:t>
      </w:r>
      <w:r w:rsidR="006036AF">
        <w:rPr>
          <w:rFonts w:cstheme="minorHAnsi"/>
        </w:rPr>
        <w:t xml:space="preserve">provide input and advice on any contractual issues or </w:t>
      </w:r>
      <w:r>
        <w:rPr>
          <w:rFonts w:cstheme="minorHAnsi"/>
        </w:rPr>
        <w:t>items of service change and enable a smoother pathway for cluster initiatives, thus preventing delays.</w:t>
      </w:r>
    </w:p>
    <w:p w14:paraId="5AD607D5" w14:textId="5FF76FC3" w:rsidR="006036AF" w:rsidRDefault="006036AF" w:rsidP="00C27F8A">
      <w:pPr>
        <w:spacing w:after="0" w:line="240" w:lineRule="auto"/>
        <w:rPr>
          <w:rFonts w:cstheme="minorHAnsi"/>
        </w:rPr>
      </w:pPr>
    </w:p>
    <w:p w14:paraId="3F853F7A" w14:textId="0E21BAB2" w:rsidR="00DB659C" w:rsidRDefault="00DB659C" w:rsidP="00C27F8A">
      <w:pPr>
        <w:spacing w:after="0" w:line="240" w:lineRule="auto"/>
        <w:rPr>
          <w:rFonts w:cstheme="minorHAnsi"/>
          <w:b/>
          <w:bCs/>
          <w:sz w:val="24"/>
          <w:szCs w:val="24"/>
        </w:rPr>
      </w:pPr>
      <w:r>
        <w:rPr>
          <w:rFonts w:cstheme="minorHAnsi"/>
          <w:b/>
          <w:bCs/>
          <w:sz w:val="24"/>
          <w:szCs w:val="24"/>
        </w:rPr>
        <w:t>ENHANCED SERVICE</w:t>
      </w:r>
      <w:r w:rsidRPr="00DB659C">
        <w:rPr>
          <w:rFonts w:cstheme="minorHAnsi"/>
          <w:b/>
          <w:bCs/>
          <w:sz w:val="24"/>
          <w:szCs w:val="24"/>
        </w:rPr>
        <w:t xml:space="preserve"> UPDATES</w:t>
      </w:r>
    </w:p>
    <w:p w14:paraId="4B5B1D86" w14:textId="01886CF5" w:rsidR="00DB659C" w:rsidRDefault="00DB659C" w:rsidP="00C27F8A">
      <w:pPr>
        <w:spacing w:after="0" w:line="240" w:lineRule="auto"/>
        <w:rPr>
          <w:rFonts w:cstheme="minorHAnsi"/>
          <w:b/>
          <w:bCs/>
          <w:sz w:val="24"/>
          <w:szCs w:val="24"/>
        </w:rPr>
      </w:pPr>
    </w:p>
    <w:p w14:paraId="571EB637" w14:textId="53AD5556" w:rsidR="00DB659C" w:rsidRPr="00DB659C" w:rsidRDefault="00DB659C" w:rsidP="00DB659C">
      <w:pPr>
        <w:spacing w:after="0" w:line="240" w:lineRule="auto"/>
        <w:rPr>
          <w:rFonts w:cstheme="minorHAnsi"/>
        </w:rPr>
      </w:pPr>
      <w:r w:rsidRPr="00DB659C">
        <w:rPr>
          <w:rFonts w:cstheme="minorHAnsi"/>
        </w:rPr>
        <w:t xml:space="preserve">It has been agreed to include </w:t>
      </w:r>
      <w:proofErr w:type="spellStart"/>
      <w:r w:rsidRPr="00DB659C">
        <w:rPr>
          <w:rFonts w:cstheme="minorHAnsi"/>
        </w:rPr>
        <w:t>Sayana</w:t>
      </w:r>
      <w:proofErr w:type="spellEnd"/>
      <w:r w:rsidRPr="00DB659C">
        <w:rPr>
          <w:rFonts w:cstheme="minorHAnsi"/>
        </w:rPr>
        <w:t xml:space="preserve"> Press into the long acting reversible contraceptives LES and has now been sent to the medicines management group to be included on the formulary, although issues remain regarding supply of the drug.</w:t>
      </w:r>
    </w:p>
    <w:p w14:paraId="504139DD" w14:textId="77777777" w:rsidR="00DB659C" w:rsidRPr="00DB659C" w:rsidRDefault="00DB659C" w:rsidP="00DB659C">
      <w:pPr>
        <w:spacing w:after="0" w:line="240" w:lineRule="auto"/>
        <w:rPr>
          <w:rFonts w:cstheme="minorHAnsi"/>
        </w:rPr>
      </w:pPr>
    </w:p>
    <w:p w14:paraId="7155C3FA" w14:textId="2404CC92" w:rsidR="00DB659C" w:rsidRPr="00DB659C" w:rsidRDefault="00DB659C" w:rsidP="00DB659C">
      <w:pPr>
        <w:spacing w:after="0" w:line="240" w:lineRule="auto"/>
        <w:rPr>
          <w:rFonts w:cstheme="minorHAnsi"/>
        </w:rPr>
      </w:pPr>
      <w:r w:rsidRPr="00DB659C">
        <w:rPr>
          <w:rFonts w:cstheme="minorHAnsi"/>
        </w:rPr>
        <w:t xml:space="preserve">The </w:t>
      </w:r>
      <w:proofErr w:type="spellStart"/>
      <w:r w:rsidRPr="00DB659C">
        <w:rPr>
          <w:rFonts w:cstheme="minorHAnsi"/>
        </w:rPr>
        <w:t>Gonadarelins</w:t>
      </w:r>
      <w:proofErr w:type="spellEnd"/>
      <w:r w:rsidRPr="00DB659C">
        <w:rPr>
          <w:rFonts w:cstheme="minorHAnsi"/>
        </w:rPr>
        <w:t xml:space="preserve"> LES had also been reviewed. The LMC will be providing advice regarding a reasonable pricing structure for reimbursement.</w:t>
      </w:r>
    </w:p>
    <w:p w14:paraId="024C2EDB" w14:textId="77777777" w:rsidR="00DB659C" w:rsidRPr="00DB659C" w:rsidRDefault="00DB659C" w:rsidP="00DB659C">
      <w:pPr>
        <w:spacing w:after="0" w:line="240" w:lineRule="auto"/>
        <w:rPr>
          <w:rFonts w:cstheme="minorHAnsi"/>
        </w:rPr>
      </w:pPr>
    </w:p>
    <w:p w14:paraId="52F69743" w14:textId="77777777" w:rsidR="00021EC3" w:rsidRDefault="00021EC3" w:rsidP="00C27F8A">
      <w:pPr>
        <w:spacing w:after="0" w:line="240" w:lineRule="auto"/>
        <w:rPr>
          <w:rFonts w:cstheme="minorHAnsi"/>
        </w:rPr>
      </w:pPr>
    </w:p>
    <w:p w14:paraId="69C8AD39" w14:textId="018E80FA" w:rsidR="00DB659C" w:rsidRPr="00DB659C" w:rsidRDefault="00DB659C" w:rsidP="00C27F8A">
      <w:pPr>
        <w:spacing w:after="0" w:line="240" w:lineRule="auto"/>
        <w:rPr>
          <w:rFonts w:cstheme="minorHAnsi"/>
        </w:rPr>
      </w:pPr>
      <w:bookmarkStart w:id="0" w:name="_GoBack"/>
      <w:bookmarkEnd w:id="0"/>
      <w:r w:rsidRPr="00DB659C">
        <w:rPr>
          <w:rFonts w:cstheme="minorHAnsi"/>
        </w:rPr>
        <w:t>The health board were also pushing for additional funding to alter the NOACs LES, however until this funding was agreed and received the NOAC would remain unchanged.</w:t>
      </w:r>
    </w:p>
    <w:p w14:paraId="29321707" w14:textId="01AA334D" w:rsidR="00335D6D" w:rsidRDefault="00335D6D" w:rsidP="00503491">
      <w:pPr>
        <w:spacing w:after="0" w:line="240" w:lineRule="auto"/>
        <w:rPr>
          <w:rFonts w:cstheme="minorHAnsi"/>
        </w:rPr>
      </w:pPr>
    </w:p>
    <w:p w14:paraId="0CE97559" w14:textId="61DD8D45" w:rsidR="005435F3" w:rsidRDefault="00DB659C" w:rsidP="005435F3">
      <w:pPr>
        <w:spacing w:after="0" w:line="240" w:lineRule="auto"/>
        <w:rPr>
          <w:rFonts w:cstheme="minorHAnsi"/>
          <w:b/>
          <w:bCs/>
          <w:sz w:val="24"/>
          <w:szCs w:val="24"/>
        </w:rPr>
      </w:pPr>
      <w:r w:rsidRPr="00DB659C">
        <w:rPr>
          <w:rFonts w:cstheme="minorHAnsi"/>
          <w:b/>
          <w:bCs/>
          <w:sz w:val="24"/>
          <w:szCs w:val="24"/>
        </w:rPr>
        <w:t>OUT OF HOURS UPDATE</w:t>
      </w:r>
    </w:p>
    <w:p w14:paraId="0B816962" w14:textId="7EB49BDB" w:rsidR="00DB659C" w:rsidRDefault="00DB659C" w:rsidP="005435F3">
      <w:pPr>
        <w:spacing w:after="0" w:line="240" w:lineRule="auto"/>
        <w:rPr>
          <w:rFonts w:cstheme="minorHAnsi"/>
          <w:b/>
          <w:bCs/>
          <w:sz w:val="24"/>
          <w:szCs w:val="24"/>
        </w:rPr>
      </w:pPr>
    </w:p>
    <w:p w14:paraId="6E58A91D" w14:textId="1B30A9DF" w:rsidR="00DB659C" w:rsidRPr="00DB659C" w:rsidRDefault="00DB659C" w:rsidP="00DB659C">
      <w:pPr>
        <w:spacing w:after="0" w:line="240" w:lineRule="auto"/>
        <w:rPr>
          <w:rFonts w:cstheme="minorHAnsi"/>
        </w:rPr>
      </w:pPr>
      <w:r>
        <w:rPr>
          <w:rFonts w:cstheme="minorHAnsi"/>
        </w:rPr>
        <w:t>S</w:t>
      </w:r>
      <w:r w:rsidRPr="00DB659C">
        <w:rPr>
          <w:rFonts w:cstheme="minorHAnsi"/>
        </w:rPr>
        <w:t xml:space="preserve">taffing levels </w:t>
      </w:r>
      <w:r>
        <w:rPr>
          <w:rFonts w:cstheme="minorHAnsi"/>
        </w:rPr>
        <w:t xml:space="preserve">within C&amp;V OOH </w:t>
      </w:r>
      <w:r w:rsidRPr="00DB659C">
        <w:rPr>
          <w:rFonts w:cstheme="minorHAnsi"/>
        </w:rPr>
        <w:t>ha</w:t>
      </w:r>
      <w:r w:rsidR="007010F8">
        <w:rPr>
          <w:rFonts w:cstheme="minorHAnsi"/>
        </w:rPr>
        <w:t>ve</w:t>
      </w:r>
      <w:r w:rsidRPr="00DB659C">
        <w:rPr>
          <w:rFonts w:cstheme="minorHAnsi"/>
        </w:rPr>
        <w:t xml:space="preserve"> dropped recently, and escalation levels ha</w:t>
      </w:r>
      <w:r>
        <w:rPr>
          <w:rFonts w:cstheme="minorHAnsi"/>
        </w:rPr>
        <w:t>ve</w:t>
      </w:r>
      <w:r w:rsidRPr="00DB659C">
        <w:rPr>
          <w:rFonts w:cstheme="minorHAnsi"/>
        </w:rPr>
        <w:t xml:space="preserve"> been higher than predicted which ha</w:t>
      </w:r>
      <w:r>
        <w:rPr>
          <w:rFonts w:cstheme="minorHAnsi"/>
        </w:rPr>
        <w:t>s</w:t>
      </w:r>
      <w:r w:rsidRPr="00DB659C">
        <w:rPr>
          <w:rFonts w:cstheme="minorHAnsi"/>
        </w:rPr>
        <w:t xml:space="preserve"> led to challenges. Good work was still ongoing regarding work with mental health and palliative care nurses, which was having a positive impact.</w:t>
      </w:r>
    </w:p>
    <w:p w14:paraId="5A5CB9EA" w14:textId="77777777" w:rsidR="00DB659C" w:rsidRPr="00DB659C" w:rsidRDefault="00DB659C" w:rsidP="00DB659C">
      <w:pPr>
        <w:spacing w:after="0" w:line="240" w:lineRule="auto"/>
        <w:rPr>
          <w:rFonts w:cstheme="minorHAnsi"/>
        </w:rPr>
      </w:pPr>
    </w:p>
    <w:p w14:paraId="325533EE" w14:textId="3B076FA5" w:rsidR="00DB659C" w:rsidRDefault="00DB659C" w:rsidP="00DB659C">
      <w:pPr>
        <w:spacing w:after="0" w:line="240" w:lineRule="auto"/>
        <w:rPr>
          <w:rFonts w:cstheme="minorHAnsi"/>
        </w:rPr>
      </w:pPr>
      <w:r w:rsidRPr="00DB659C">
        <w:rPr>
          <w:rFonts w:cstheme="minorHAnsi"/>
        </w:rPr>
        <w:t>Work had also started on the move to the 111 service. Planning had been started to come online earlier</w:t>
      </w:r>
      <w:r w:rsidR="007010F8">
        <w:rPr>
          <w:rFonts w:cstheme="minorHAnsi"/>
        </w:rPr>
        <w:t xml:space="preserve"> than originally planned</w:t>
      </w:r>
      <w:r w:rsidRPr="00DB659C">
        <w:rPr>
          <w:rFonts w:cstheme="minorHAnsi"/>
        </w:rPr>
        <w:t>, however the national system</w:t>
      </w:r>
      <w:r w:rsidR="007010F8">
        <w:rPr>
          <w:rFonts w:cstheme="minorHAnsi"/>
        </w:rPr>
        <w:t xml:space="preserve"> for 111</w:t>
      </w:r>
      <w:r w:rsidRPr="00DB659C">
        <w:rPr>
          <w:rFonts w:cstheme="minorHAnsi"/>
        </w:rPr>
        <w:t xml:space="preserve"> ha</w:t>
      </w:r>
      <w:r w:rsidR="007010F8">
        <w:rPr>
          <w:rFonts w:cstheme="minorHAnsi"/>
        </w:rPr>
        <w:t>s</w:t>
      </w:r>
      <w:r w:rsidRPr="00DB659C">
        <w:rPr>
          <w:rFonts w:cstheme="minorHAnsi"/>
        </w:rPr>
        <w:t xml:space="preserve"> just been agreed and some questions h</w:t>
      </w:r>
      <w:r w:rsidR="007010F8">
        <w:rPr>
          <w:rFonts w:cstheme="minorHAnsi"/>
        </w:rPr>
        <w:t>ave</w:t>
      </w:r>
      <w:r w:rsidRPr="00DB659C">
        <w:rPr>
          <w:rFonts w:cstheme="minorHAnsi"/>
        </w:rPr>
        <w:t xml:space="preserve"> been raised which could </w:t>
      </w:r>
      <w:r w:rsidR="007010F8">
        <w:rPr>
          <w:rFonts w:cstheme="minorHAnsi"/>
        </w:rPr>
        <w:t xml:space="preserve">negatively </w:t>
      </w:r>
      <w:r w:rsidRPr="00DB659C">
        <w:rPr>
          <w:rFonts w:cstheme="minorHAnsi"/>
        </w:rPr>
        <w:t xml:space="preserve">impact the proposed timeline for </w:t>
      </w:r>
      <w:r w:rsidR="007010F8">
        <w:rPr>
          <w:rFonts w:cstheme="minorHAnsi"/>
        </w:rPr>
        <w:t xml:space="preserve">implementation within </w:t>
      </w:r>
      <w:r w:rsidRPr="00DB659C">
        <w:rPr>
          <w:rFonts w:cstheme="minorHAnsi"/>
        </w:rPr>
        <w:t>Cardiff &amp; Vale.</w:t>
      </w:r>
      <w:r w:rsidR="001D52B0">
        <w:rPr>
          <w:rFonts w:cstheme="minorHAnsi"/>
        </w:rPr>
        <w:t xml:space="preserve"> Updates would be provided as available.</w:t>
      </w:r>
    </w:p>
    <w:p w14:paraId="2752E848" w14:textId="32A5D5BE" w:rsidR="001D52B0" w:rsidRDefault="001D52B0" w:rsidP="00DB659C">
      <w:pPr>
        <w:spacing w:after="0" w:line="240" w:lineRule="auto"/>
        <w:rPr>
          <w:rFonts w:cstheme="minorHAnsi"/>
        </w:rPr>
      </w:pPr>
    </w:p>
    <w:p w14:paraId="1F05ADB8" w14:textId="697BEDA2" w:rsidR="001D52B0" w:rsidRPr="001D52B0" w:rsidRDefault="001D52B0" w:rsidP="00DB659C">
      <w:pPr>
        <w:spacing w:after="0" w:line="240" w:lineRule="auto"/>
        <w:rPr>
          <w:rFonts w:cstheme="minorHAnsi"/>
          <w:b/>
          <w:bCs/>
          <w:sz w:val="24"/>
          <w:szCs w:val="24"/>
        </w:rPr>
      </w:pPr>
      <w:r w:rsidRPr="001D52B0">
        <w:rPr>
          <w:rFonts w:cstheme="minorHAnsi"/>
          <w:b/>
          <w:bCs/>
          <w:sz w:val="24"/>
          <w:szCs w:val="24"/>
        </w:rPr>
        <w:t>CORONAVIRUS</w:t>
      </w:r>
    </w:p>
    <w:p w14:paraId="71CC16CB" w14:textId="52583E7C" w:rsidR="00DB659C" w:rsidRDefault="00DB659C" w:rsidP="005435F3">
      <w:pPr>
        <w:spacing w:after="0" w:line="240" w:lineRule="auto"/>
        <w:rPr>
          <w:rFonts w:cstheme="minorHAnsi"/>
          <w:b/>
          <w:bCs/>
        </w:rPr>
      </w:pPr>
    </w:p>
    <w:p w14:paraId="1E6204B3" w14:textId="5C61DF72" w:rsidR="001D52B0" w:rsidRDefault="001D52B0" w:rsidP="005435F3">
      <w:pPr>
        <w:spacing w:after="0" w:line="240" w:lineRule="auto"/>
        <w:rPr>
          <w:rFonts w:cstheme="minorHAnsi"/>
        </w:rPr>
      </w:pPr>
      <w:r>
        <w:rPr>
          <w:rFonts w:cstheme="minorHAnsi"/>
        </w:rPr>
        <w:t xml:space="preserve">Coronavirus was discussed at some length. The LMC raised concerns regarding the current testing policy, protection for GPs in the event of clinical errors (due to increased volumes and complications surrounding isolation) </w:t>
      </w:r>
      <w:proofErr w:type="gramStart"/>
      <w:r>
        <w:rPr>
          <w:rFonts w:cstheme="minorHAnsi"/>
        </w:rPr>
        <w:t>and also</w:t>
      </w:r>
      <w:proofErr w:type="gramEnd"/>
      <w:r>
        <w:rPr>
          <w:rFonts w:cstheme="minorHAnsi"/>
        </w:rPr>
        <w:t xml:space="preserve"> the issue of PPE. The LMC has asked Cardiff &amp; Vale health board to raise a formal concern with Public Health Wales on behalf of the LMC regarding the level of PPE allocated to community health care professionals (against those allocated to A&amp;E departments).</w:t>
      </w:r>
    </w:p>
    <w:p w14:paraId="31C60EA7" w14:textId="162CE846" w:rsidR="001D52B0" w:rsidRDefault="001D52B0" w:rsidP="005435F3">
      <w:pPr>
        <w:spacing w:after="0" w:line="240" w:lineRule="auto"/>
        <w:rPr>
          <w:rFonts w:cstheme="minorHAnsi"/>
        </w:rPr>
      </w:pPr>
    </w:p>
    <w:p w14:paraId="53D78378" w14:textId="5E749156" w:rsidR="001D52B0" w:rsidRDefault="001D52B0" w:rsidP="005435F3">
      <w:pPr>
        <w:spacing w:after="0" w:line="240" w:lineRule="auto"/>
        <w:rPr>
          <w:rFonts w:cstheme="minorHAnsi"/>
          <w:b/>
          <w:bCs/>
          <w:sz w:val="24"/>
          <w:szCs w:val="24"/>
        </w:rPr>
      </w:pPr>
      <w:r w:rsidRPr="001D52B0">
        <w:rPr>
          <w:rFonts w:cstheme="minorHAnsi"/>
          <w:b/>
          <w:bCs/>
          <w:sz w:val="24"/>
          <w:szCs w:val="24"/>
        </w:rPr>
        <w:t xml:space="preserve">ACCESS STANDARDS DURING CORONAVIRUS </w:t>
      </w:r>
      <w:r>
        <w:rPr>
          <w:rFonts w:cstheme="minorHAnsi"/>
          <w:b/>
          <w:bCs/>
          <w:sz w:val="24"/>
          <w:szCs w:val="24"/>
        </w:rPr>
        <w:t>HEALTH CRISIS</w:t>
      </w:r>
    </w:p>
    <w:p w14:paraId="568E8990" w14:textId="35403673" w:rsidR="001D52B0" w:rsidRDefault="001D52B0" w:rsidP="005435F3">
      <w:pPr>
        <w:spacing w:after="0" w:line="240" w:lineRule="auto"/>
        <w:rPr>
          <w:rFonts w:cstheme="minorHAnsi"/>
          <w:b/>
          <w:bCs/>
          <w:sz w:val="24"/>
          <w:szCs w:val="24"/>
        </w:rPr>
      </w:pPr>
    </w:p>
    <w:p w14:paraId="7B75AB25" w14:textId="71DA5912" w:rsidR="001D52B0" w:rsidRPr="001D52B0" w:rsidRDefault="001D52B0" w:rsidP="005435F3">
      <w:pPr>
        <w:spacing w:after="0" w:line="240" w:lineRule="auto"/>
        <w:rPr>
          <w:rFonts w:cstheme="minorHAnsi"/>
        </w:rPr>
      </w:pPr>
      <w:r>
        <w:rPr>
          <w:rFonts w:cstheme="minorHAnsi"/>
        </w:rPr>
        <w:t>The LMC has asked for Cardiff &amp; Vale health board to raise concerns with Welsh Government regarding the meeting of access standards during the Coronavirus health crisis. Some practices are already experiencing increased call volumes and there is concern that the volumes could increase again should a pandemic be declared. The health board agreed to raise with Welsh Government this week and it was also suggested that practices may wish to take sequential screenshots across the month rather than provide a screenshot as at 31 March as evidence of meeting the standards in order to partially mitigate the distortion that Coronavirus is causing. These may also help to provide evidence of the increase in call volumes etc being experienced.</w:t>
      </w:r>
    </w:p>
    <w:sectPr w:rsidR="001D52B0" w:rsidRPr="001D52B0" w:rsidSect="00021EC3">
      <w:footerReference w:type="default" r:id="rId12"/>
      <w:pgSz w:w="11906" w:h="16838"/>
      <w:pgMar w:top="851" w:right="1440" w:bottom="1276"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A705" w14:textId="77777777" w:rsidR="00D52E5C" w:rsidRDefault="00D52E5C" w:rsidP="00892888">
      <w:pPr>
        <w:spacing w:after="0" w:line="240" w:lineRule="auto"/>
      </w:pPr>
      <w:r>
        <w:separator/>
      </w:r>
    </w:p>
  </w:endnote>
  <w:endnote w:type="continuationSeparator" w:id="0">
    <w:p w14:paraId="5E5DE68C" w14:textId="77777777" w:rsidR="00D52E5C" w:rsidRDefault="00D52E5C" w:rsidP="0089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224096"/>
      <w:docPartObj>
        <w:docPartGallery w:val="Page Numbers (Bottom of Page)"/>
        <w:docPartUnique/>
      </w:docPartObj>
    </w:sdtPr>
    <w:sdtEndPr>
      <w:rPr>
        <w:color w:val="7F7F7F" w:themeColor="background1" w:themeShade="7F"/>
        <w:spacing w:val="60"/>
        <w:sz w:val="18"/>
        <w:szCs w:val="18"/>
      </w:rPr>
    </w:sdtEndPr>
    <w:sdtContent>
      <w:p w14:paraId="7FD045F0" w14:textId="62235F5A" w:rsidR="00D52E5C" w:rsidRPr="00DB74AF" w:rsidRDefault="00D52E5C" w:rsidP="00892888">
        <w:pPr>
          <w:pStyle w:val="Footer"/>
          <w:pBdr>
            <w:top w:val="single" w:sz="4" w:space="1" w:color="D9D9D9" w:themeColor="background1" w:themeShade="D9"/>
          </w:pBdr>
          <w:rPr>
            <w:sz w:val="18"/>
            <w:szCs w:val="18"/>
          </w:rPr>
        </w:pPr>
        <w:r w:rsidRPr="00DB74AF">
          <w:rPr>
            <w:rFonts w:ascii="Arial" w:hAnsi="Arial" w:cs="Arial"/>
            <w:sz w:val="18"/>
            <w:szCs w:val="18"/>
          </w:rPr>
          <w:t xml:space="preserve">Cardiff &amp; Vale of Glamorgan GPs Newsletter: </w:t>
        </w:r>
        <w:r w:rsidR="007D324D">
          <w:rPr>
            <w:rFonts w:ascii="Arial" w:hAnsi="Arial" w:cs="Arial"/>
            <w:sz w:val="18"/>
            <w:szCs w:val="18"/>
          </w:rPr>
          <w:t>March</w:t>
        </w:r>
        <w:r w:rsidR="001B4E8A">
          <w:rPr>
            <w:rFonts w:ascii="Arial" w:hAnsi="Arial" w:cs="Arial"/>
            <w:sz w:val="18"/>
            <w:szCs w:val="18"/>
          </w:rPr>
          <w:t xml:space="preserve"> 2020</w:t>
        </w:r>
        <w:r w:rsidRPr="00DB74AF">
          <w:rPr>
            <w:sz w:val="18"/>
            <w:szCs w:val="18"/>
          </w:rPr>
          <w:t xml:space="preserve"> </w:t>
        </w:r>
        <w:r w:rsidR="00DB74AF">
          <w:rPr>
            <w:sz w:val="18"/>
            <w:szCs w:val="18"/>
          </w:rPr>
          <w:tab/>
        </w:r>
        <w:r w:rsidRPr="00DB74AF">
          <w:rPr>
            <w:rFonts w:ascii="Arial" w:hAnsi="Arial" w:cs="Arial"/>
            <w:sz w:val="18"/>
            <w:szCs w:val="18"/>
          </w:rPr>
          <w:fldChar w:fldCharType="begin"/>
        </w:r>
        <w:r w:rsidRPr="00DB74AF">
          <w:rPr>
            <w:rFonts w:ascii="Arial" w:hAnsi="Arial" w:cs="Arial"/>
            <w:sz w:val="18"/>
            <w:szCs w:val="18"/>
          </w:rPr>
          <w:instrText xml:space="preserve"> PAGE   \* MERGEFORMAT </w:instrText>
        </w:r>
        <w:r w:rsidRPr="00DB74AF">
          <w:rPr>
            <w:rFonts w:ascii="Arial" w:hAnsi="Arial" w:cs="Arial"/>
            <w:sz w:val="18"/>
            <w:szCs w:val="18"/>
          </w:rPr>
          <w:fldChar w:fldCharType="separate"/>
        </w:r>
        <w:r w:rsidR="001422DA" w:rsidRPr="00DB74AF">
          <w:rPr>
            <w:rFonts w:ascii="Arial" w:hAnsi="Arial" w:cs="Arial"/>
            <w:noProof/>
            <w:sz w:val="18"/>
            <w:szCs w:val="18"/>
          </w:rPr>
          <w:t>1</w:t>
        </w:r>
        <w:r w:rsidRPr="00DB74AF">
          <w:rPr>
            <w:rFonts w:ascii="Arial" w:hAnsi="Arial" w:cs="Arial"/>
            <w:noProof/>
            <w:sz w:val="18"/>
            <w:szCs w:val="18"/>
          </w:rPr>
          <w:fldChar w:fldCharType="end"/>
        </w:r>
        <w:r w:rsidRPr="00DB74AF">
          <w:rPr>
            <w:rFonts w:ascii="Arial" w:hAnsi="Arial" w:cs="Arial"/>
            <w:sz w:val="18"/>
            <w:szCs w:val="18"/>
          </w:rPr>
          <w:t xml:space="preserve"> | </w:t>
        </w:r>
        <w:r w:rsidRPr="00DB74AF">
          <w:rPr>
            <w:rFonts w:ascii="Arial" w:hAnsi="Arial" w:cs="Arial"/>
            <w:color w:val="7F7F7F" w:themeColor="background1" w:themeShade="7F"/>
            <w:spacing w:val="60"/>
            <w:sz w:val="18"/>
            <w:szCs w:val="18"/>
          </w:rPr>
          <w:t>Page</w:t>
        </w:r>
      </w:p>
    </w:sdtContent>
  </w:sdt>
  <w:p w14:paraId="74180889" w14:textId="77777777" w:rsidR="00D52E5C" w:rsidRDefault="00D5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B5D8" w14:textId="77777777" w:rsidR="00D52E5C" w:rsidRDefault="00D52E5C" w:rsidP="00892888">
      <w:pPr>
        <w:spacing w:after="0" w:line="240" w:lineRule="auto"/>
      </w:pPr>
      <w:r>
        <w:separator/>
      </w:r>
    </w:p>
  </w:footnote>
  <w:footnote w:type="continuationSeparator" w:id="0">
    <w:p w14:paraId="1DCA8208" w14:textId="77777777" w:rsidR="00D52E5C" w:rsidRDefault="00D52E5C" w:rsidP="0089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4F90"/>
    <w:multiLevelType w:val="hybridMultilevel"/>
    <w:tmpl w:val="1B166A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3E704A"/>
    <w:multiLevelType w:val="hybridMultilevel"/>
    <w:tmpl w:val="46F20EA0"/>
    <w:lvl w:ilvl="0" w:tplc="6ADCF5F6">
      <w:start w:val="1"/>
      <w:numFmt w:val="lowerLetter"/>
      <w:lvlText w:val="(%1)"/>
      <w:lvlJc w:val="left"/>
      <w:pPr>
        <w:ind w:left="1386" w:hanging="360"/>
      </w:pPr>
      <w:rPr>
        <w:rFonts w:hint="default"/>
        <w:b w:val="0"/>
      </w:rPr>
    </w:lvl>
    <w:lvl w:ilvl="1" w:tplc="04090019">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15:restartNumberingAfterBreak="0">
    <w:nsid w:val="514A465B"/>
    <w:multiLevelType w:val="hybridMultilevel"/>
    <w:tmpl w:val="3B6035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2288A"/>
    <w:multiLevelType w:val="hybridMultilevel"/>
    <w:tmpl w:val="5BE6FE56"/>
    <w:lvl w:ilvl="0" w:tplc="57363B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356BA"/>
    <w:multiLevelType w:val="hybridMultilevel"/>
    <w:tmpl w:val="EDE2A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8F4"/>
    <w:multiLevelType w:val="hybridMultilevel"/>
    <w:tmpl w:val="FFF0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70EB4"/>
    <w:multiLevelType w:val="hybridMultilevel"/>
    <w:tmpl w:val="94C4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4478B1"/>
    <w:multiLevelType w:val="hybridMultilevel"/>
    <w:tmpl w:val="DC6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7B"/>
    <w:rsid w:val="00015979"/>
    <w:rsid w:val="00021EC3"/>
    <w:rsid w:val="00033FCC"/>
    <w:rsid w:val="00042EE7"/>
    <w:rsid w:val="000C5220"/>
    <w:rsid w:val="000C5638"/>
    <w:rsid w:val="000D5A3D"/>
    <w:rsid w:val="000F4010"/>
    <w:rsid w:val="001121A0"/>
    <w:rsid w:val="001422DA"/>
    <w:rsid w:val="00154381"/>
    <w:rsid w:val="00185860"/>
    <w:rsid w:val="001A7783"/>
    <w:rsid w:val="001B4E8A"/>
    <w:rsid w:val="001B67A8"/>
    <w:rsid w:val="001C0E44"/>
    <w:rsid w:val="001D52B0"/>
    <w:rsid w:val="002461D9"/>
    <w:rsid w:val="00271533"/>
    <w:rsid w:val="0027599B"/>
    <w:rsid w:val="002A146D"/>
    <w:rsid w:val="002D4466"/>
    <w:rsid w:val="002D7A38"/>
    <w:rsid w:val="00321DC2"/>
    <w:rsid w:val="00335D6D"/>
    <w:rsid w:val="00370BF8"/>
    <w:rsid w:val="003C7271"/>
    <w:rsid w:val="00425974"/>
    <w:rsid w:val="00475439"/>
    <w:rsid w:val="004B3E84"/>
    <w:rsid w:val="004B7ECF"/>
    <w:rsid w:val="00502E0A"/>
    <w:rsid w:val="00503491"/>
    <w:rsid w:val="00533800"/>
    <w:rsid w:val="00534661"/>
    <w:rsid w:val="005435F3"/>
    <w:rsid w:val="00565E43"/>
    <w:rsid w:val="005A7713"/>
    <w:rsid w:val="005D2C34"/>
    <w:rsid w:val="005D7B97"/>
    <w:rsid w:val="006028E0"/>
    <w:rsid w:val="006036AF"/>
    <w:rsid w:val="00654462"/>
    <w:rsid w:val="00697D5C"/>
    <w:rsid w:val="006A0EF6"/>
    <w:rsid w:val="006B3897"/>
    <w:rsid w:val="006B3CFD"/>
    <w:rsid w:val="007010F8"/>
    <w:rsid w:val="00720F41"/>
    <w:rsid w:val="007328BA"/>
    <w:rsid w:val="00766EB8"/>
    <w:rsid w:val="00773852"/>
    <w:rsid w:val="00777404"/>
    <w:rsid w:val="00790BB7"/>
    <w:rsid w:val="007B40A5"/>
    <w:rsid w:val="007B4D6A"/>
    <w:rsid w:val="007D324D"/>
    <w:rsid w:val="007E3EEC"/>
    <w:rsid w:val="00806C47"/>
    <w:rsid w:val="00810362"/>
    <w:rsid w:val="00817F20"/>
    <w:rsid w:val="00854E3D"/>
    <w:rsid w:val="00886296"/>
    <w:rsid w:val="00892888"/>
    <w:rsid w:val="009658E2"/>
    <w:rsid w:val="00967F73"/>
    <w:rsid w:val="0099783D"/>
    <w:rsid w:val="009B218C"/>
    <w:rsid w:val="009B3A55"/>
    <w:rsid w:val="009C7D62"/>
    <w:rsid w:val="009D0969"/>
    <w:rsid w:val="00A00989"/>
    <w:rsid w:val="00A4562F"/>
    <w:rsid w:val="00A45B8D"/>
    <w:rsid w:val="00A81C8B"/>
    <w:rsid w:val="00A82701"/>
    <w:rsid w:val="00AA6B18"/>
    <w:rsid w:val="00AC76BC"/>
    <w:rsid w:val="00B075CE"/>
    <w:rsid w:val="00B14330"/>
    <w:rsid w:val="00B37E94"/>
    <w:rsid w:val="00B64CBD"/>
    <w:rsid w:val="00BA027B"/>
    <w:rsid w:val="00BC2B9B"/>
    <w:rsid w:val="00BC4FA0"/>
    <w:rsid w:val="00BC6CAD"/>
    <w:rsid w:val="00BD536E"/>
    <w:rsid w:val="00BF2ADD"/>
    <w:rsid w:val="00BF4FAD"/>
    <w:rsid w:val="00C02539"/>
    <w:rsid w:val="00C27F8A"/>
    <w:rsid w:val="00C31B8A"/>
    <w:rsid w:val="00C519D9"/>
    <w:rsid w:val="00C715FA"/>
    <w:rsid w:val="00C7279F"/>
    <w:rsid w:val="00C837F6"/>
    <w:rsid w:val="00CB1E6C"/>
    <w:rsid w:val="00D40268"/>
    <w:rsid w:val="00D52E5C"/>
    <w:rsid w:val="00D762DE"/>
    <w:rsid w:val="00DB515D"/>
    <w:rsid w:val="00DB64C3"/>
    <w:rsid w:val="00DB659C"/>
    <w:rsid w:val="00DB74AF"/>
    <w:rsid w:val="00DF4C7C"/>
    <w:rsid w:val="00E27354"/>
    <w:rsid w:val="00E44C05"/>
    <w:rsid w:val="00E614DB"/>
    <w:rsid w:val="00E93655"/>
    <w:rsid w:val="00F50611"/>
    <w:rsid w:val="00FB58A9"/>
    <w:rsid w:val="00FE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CD2C"/>
  <w15:chartTrackingRefBased/>
  <w15:docId w15:val="{FF3206C8-4B4C-454B-9725-7C500E28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27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A027B"/>
    <w:pPr>
      <w:spacing w:after="200" w:line="276" w:lineRule="auto"/>
      <w:ind w:left="720"/>
    </w:pPr>
    <w:rPr>
      <w:rFonts w:ascii="Calibri" w:eastAsia="Calibri" w:hAnsi="Calibri" w:cs="Times New Roman"/>
      <w:lang w:val="en-US"/>
    </w:rPr>
  </w:style>
  <w:style w:type="character" w:styleId="Hyperlink">
    <w:name w:val="Hyperlink"/>
    <w:uiPriority w:val="99"/>
    <w:unhideWhenUsed/>
    <w:rsid w:val="000C5220"/>
    <w:rPr>
      <w:color w:val="0563C1"/>
      <w:u w:val="single"/>
    </w:rPr>
  </w:style>
  <w:style w:type="paragraph" w:styleId="Header">
    <w:name w:val="header"/>
    <w:basedOn w:val="Normal"/>
    <w:link w:val="HeaderChar"/>
    <w:uiPriority w:val="99"/>
    <w:unhideWhenUsed/>
    <w:rsid w:val="0089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88"/>
  </w:style>
  <w:style w:type="paragraph" w:styleId="Footer">
    <w:name w:val="footer"/>
    <w:basedOn w:val="Normal"/>
    <w:link w:val="FooterChar"/>
    <w:uiPriority w:val="99"/>
    <w:unhideWhenUsed/>
    <w:rsid w:val="0089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88"/>
  </w:style>
  <w:style w:type="character" w:styleId="UnresolvedMention">
    <w:name w:val="Unresolved Mention"/>
    <w:basedOn w:val="DefaultParagraphFont"/>
    <w:uiPriority w:val="99"/>
    <w:semiHidden/>
    <w:unhideWhenUsed/>
    <w:rsid w:val="00475439"/>
    <w:rPr>
      <w:color w:val="605E5C"/>
      <w:shd w:val="clear" w:color="auto" w:fill="E1DFDD"/>
    </w:rPr>
  </w:style>
  <w:style w:type="character" w:customStyle="1" w:styleId="m-442156580255480291m8154164973851632295msohyperlink">
    <w:name w:val="m_-442156580255480291m_8154164973851632295msohyperlink"/>
    <w:rsid w:val="00773852"/>
  </w:style>
  <w:style w:type="paragraph" w:styleId="NormalWeb">
    <w:name w:val="Normal (Web)"/>
    <w:basedOn w:val="Normal"/>
    <w:uiPriority w:val="99"/>
    <w:semiHidden/>
    <w:unhideWhenUsed/>
    <w:rsid w:val="005435F3"/>
    <w:pPr>
      <w:spacing w:before="100" w:beforeAutospacing="1" w:after="100" w:afterAutospacing="1" w:line="240" w:lineRule="auto"/>
    </w:pPr>
    <w:rPr>
      <w:rFonts w:ascii="Calibri" w:eastAsia="Calibri" w:hAnsi="Calibri" w:cs="Calibri"/>
      <w:lang w:val="en-US"/>
    </w:rPr>
  </w:style>
  <w:style w:type="character" w:styleId="Strong">
    <w:name w:val="Strong"/>
    <w:basedOn w:val="DefaultParagraphFont"/>
    <w:uiPriority w:val="22"/>
    <w:qFormat/>
    <w:rsid w:val="0056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009">
      <w:bodyDiv w:val="1"/>
      <w:marLeft w:val="0"/>
      <w:marRight w:val="0"/>
      <w:marTop w:val="0"/>
      <w:marBottom w:val="0"/>
      <w:divBdr>
        <w:top w:val="none" w:sz="0" w:space="0" w:color="auto"/>
        <w:left w:val="none" w:sz="0" w:space="0" w:color="auto"/>
        <w:bottom w:val="none" w:sz="0" w:space="0" w:color="auto"/>
        <w:right w:val="none" w:sz="0" w:space="0" w:color="auto"/>
      </w:divBdr>
    </w:div>
    <w:div w:id="61493017">
      <w:bodyDiv w:val="1"/>
      <w:marLeft w:val="0"/>
      <w:marRight w:val="0"/>
      <w:marTop w:val="0"/>
      <w:marBottom w:val="0"/>
      <w:divBdr>
        <w:top w:val="none" w:sz="0" w:space="0" w:color="auto"/>
        <w:left w:val="none" w:sz="0" w:space="0" w:color="auto"/>
        <w:bottom w:val="none" w:sz="0" w:space="0" w:color="auto"/>
        <w:right w:val="none" w:sz="0" w:space="0" w:color="auto"/>
      </w:divBdr>
    </w:div>
    <w:div w:id="258832362">
      <w:bodyDiv w:val="1"/>
      <w:marLeft w:val="0"/>
      <w:marRight w:val="0"/>
      <w:marTop w:val="0"/>
      <w:marBottom w:val="0"/>
      <w:divBdr>
        <w:top w:val="none" w:sz="0" w:space="0" w:color="auto"/>
        <w:left w:val="none" w:sz="0" w:space="0" w:color="auto"/>
        <w:bottom w:val="none" w:sz="0" w:space="0" w:color="auto"/>
        <w:right w:val="none" w:sz="0" w:space="0" w:color="auto"/>
      </w:divBdr>
    </w:div>
    <w:div w:id="464853168">
      <w:bodyDiv w:val="1"/>
      <w:marLeft w:val="0"/>
      <w:marRight w:val="0"/>
      <w:marTop w:val="0"/>
      <w:marBottom w:val="0"/>
      <w:divBdr>
        <w:top w:val="none" w:sz="0" w:space="0" w:color="auto"/>
        <w:left w:val="none" w:sz="0" w:space="0" w:color="auto"/>
        <w:bottom w:val="none" w:sz="0" w:space="0" w:color="auto"/>
        <w:right w:val="none" w:sz="0" w:space="0" w:color="auto"/>
      </w:divBdr>
    </w:div>
    <w:div w:id="664627288">
      <w:bodyDiv w:val="1"/>
      <w:marLeft w:val="0"/>
      <w:marRight w:val="0"/>
      <w:marTop w:val="0"/>
      <w:marBottom w:val="0"/>
      <w:divBdr>
        <w:top w:val="none" w:sz="0" w:space="0" w:color="auto"/>
        <w:left w:val="none" w:sz="0" w:space="0" w:color="auto"/>
        <w:bottom w:val="none" w:sz="0" w:space="0" w:color="auto"/>
        <w:right w:val="none" w:sz="0" w:space="0" w:color="auto"/>
      </w:divBdr>
    </w:div>
    <w:div w:id="694355761">
      <w:bodyDiv w:val="1"/>
      <w:marLeft w:val="0"/>
      <w:marRight w:val="0"/>
      <w:marTop w:val="0"/>
      <w:marBottom w:val="0"/>
      <w:divBdr>
        <w:top w:val="none" w:sz="0" w:space="0" w:color="auto"/>
        <w:left w:val="none" w:sz="0" w:space="0" w:color="auto"/>
        <w:bottom w:val="none" w:sz="0" w:space="0" w:color="auto"/>
        <w:right w:val="none" w:sz="0" w:space="0" w:color="auto"/>
      </w:divBdr>
    </w:div>
    <w:div w:id="823854694">
      <w:bodyDiv w:val="1"/>
      <w:marLeft w:val="0"/>
      <w:marRight w:val="0"/>
      <w:marTop w:val="0"/>
      <w:marBottom w:val="0"/>
      <w:divBdr>
        <w:top w:val="none" w:sz="0" w:space="0" w:color="auto"/>
        <w:left w:val="none" w:sz="0" w:space="0" w:color="auto"/>
        <w:bottom w:val="none" w:sz="0" w:space="0" w:color="auto"/>
        <w:right w:val="none" w:sz="0" w:space="0" w:color="auto"/>
      </w:divBdr>
    </w:div>
    <w:div w:id="828059155">
      <w:bodyDiv w:val="1"/>
      <w:marLeft w:val="0"/>
      <w:marRight w:val="0"/>
      <w:marTop w:val="0"/>
      <w:marBottom w:val="0"/>
      <w:divBdr>
        <w:top w:val="none" w:sz="0" w:space="0" w:color="auto"/>
        <w:left w:val="none" w:sz="0" w:space="0" w:color="auto"/>
        <w:bottom w:val="none" w:sz="0" w:space="0" w:color="auto"/>
        <w:right w:val="none" w:sz="0" w:space="0" w:color="auto"/>
      </w:divBdr>
    </w:div>
    <w:div w:id="847989078">
      <w:bodyDiv w:val="1"/>
      <w:marLeft w:val="0"/>
      <w:marRight w:val="0"/>
      <w:marTop w:val="0"/>
      <w:marBottom w:val="0"/>
      <w:divBdr>
        <w:top w:val="none" w:sz="0" w:space="0" w:color="auto"/>
        <w:left w:val="none" w:sz="0" w:space="0" w:color="auto"/>
        <w:bottom w:val="none" w:sz="0" w:space="0" w:color="auto"/>
        <w:right w:val="none" w:sz="0" w:space="0" w:color="auto"/>
      </w:divBdr>
    </w:div>
    <w:div w:id="888565972">
      <w:bodyDiv w:val="1"/>
      <w:marLeft w:val="0"/>
      <w:marRight w:val="0"/>
      <w:marTop w:val="0"/>
      <w:marBottom w:val="0"/>
      <w:divBdr>
        <w:top w:val="none" w:sz="0" w:space="0" w:color="auto"/>
        <w:left w:val="none" w:sz="0" w:space="0" w:color="auto"/>
        <w:bottom w:val="none" w:sz="0" w:space="0" w:color="auto"/>
        <w:right w:val="none" w:sz="0" w:space="0" w:color="auto"/>
      </w:divBdr>
    </w:div>
    <w:div w:id="1046414387">
      <w:bodyDiv w:val="1"/>
      <w:marLeft w:val="0"/>
      <w:marRight w:val="0"/>
      <w:marTop w:val="0"/>
      <w:marBottom w:val="0"/>
      <w:divBdr>
        <w:top w:val="none" w:sz="0" w:space="0" w:color="auto"/>
        <w:left w:val="none" w:sz="0" w:space="0" w:color="auto"/>
        <w:bottom w:val="none" w:sz="0" w:space="0" w:color="auto"/>
        <w:right w:val="none" w:sz="0" w:space="0" w:color="auto"/>
      </w:divBdr>
    </w:div>
    <w:div w:id="1126893765">
      <w:bodyDiv w:val="1"/>
      <w:marLeft w:val="0"/>
      <w:marRight w:val="0"/>
      <w:marTop w:val="0"/>
      <w:marBottom w:val="0"/>
      <w:divBdr>
        <w:top w:val="none" w:sz="0" w:space="0" w:color="auto"/>
        <w:left w:val="none" w:sz="0" w:space="0" w:color="auto"/>
        <w:bottom w:val="none" w:sz="0" w:space="0" w:color="auto"/>
        <w:right w:val="none" w:sz="0" w:space="0" w:color="auto"/>
      </w:divBdr>
    </w:div>
    <w:div w:id="1149639693">
      <w:bodyDiv w:val="1"/>
      <w:marLeft w:val="0"/>
      <w:marRight w:val="0"/>
      <w:marTop w:val="0"/>
      <w:marBottom w:val="0"/>
      <w:divBdr>
        <w:top w:val="none" w:sz="0" w:space="0" w:color="auto"/>
        <w:left w:val="none" w:sz="0" w:space="0" w:color="auto"/>
        <w:bottom w:val="none" w:sz="0" w:space="0" w:color="auto"/>
        <w:right w:val="none" w:sz="0" w:space="0" w:color="auto"/>
      </w:divBdr>
    </w:div>
    <w:div w:id="1212887457">
      <w:bodyDiv w:val="1"/>
      <w:marLeft w:val="0"/>
      <w:marRight w:val="0"/>
      <w:marTop w:val="0"/>
      <w:marBottom w:val="0"/>
      <w:divBdr>
        <w:top w:val="none" w:sz="0" w:space="0" w:color="auto"/>
        <w:left w:val="none" w:sz="0" w:space="0" w:color="auto"/>
        <w:bottom w:val="none" w:sz="0" w:space="0" w:color="auto"/>
        <w:right w:val="none" w:sz="0" w:space="0" w:color="auto"/>
      </w:divBdr>
    </w:div>
    <w:div w:id="1423330436">
      <w:bodyDiv w:val="1"/>
      <w:marLeft w:val="0"/>
      <w:marRight w:val="0"/>
      <w:marTop w:val="0"/>
      <w:marBottom w:val="0"/>
      <w:divBdr>
        <w:top w:val="none" w:sz="0" w:space="0" w:color="auto"/>
        <w:left w:val="none" w:sz="0" w:space="0" w:color="auto"/>
        <w:bottom w:val="none" w:sz="0" w:space="0" w:color="auto"/>
        <w:right w:val="none" w:sz="0" w:space="0" w:color="auto"/>
      </w:divBdr>
    </w:div>
    <w:div w:id="1560553482">
      <w:bodyDiv w:val="1"/>
      <w:marLeft w:val="0"/>
      <w:marRight w:val="0"/>
      <w:marTop w:val="0"/>
      <w:marBottom w:val="0"/>
      <w:divBdr>
        <w:top w:val="none" w:sz="0" w:space="0" w:color="auto"/>
        <w:left w:val="none" w:sz="0" w:space="0" w:color="auto"/>
        <w:bottom w:val="none" w:sz="0" w:space="0" w:color="auto"/>
        <w:right w:val="none" w:sz="0" w:space="0" w:color="auto"/>
      </w:divBdr>
    </w:div>
    <w:div w:id="1657757702">
      <w:bodyDiv w:val="1"/>
      <w:marLeft w:val="0"/>
      <w:marRight w:val="0"/>
      <w:marTop w:val="0"/>
      <w:marBottom w:val="0"/>
      <w:divBdr>
        <w:top w:val="none" w:sz="0" w:space="0" w:color="auto"/>
        <w:left w:val="none" w:sz="0" w:space="0" w:color="auto"/>
        <w:bottom w:val="none" w:sz="0" w:space="0" w:color="auto"/>
        <w:right w:val="none" w:sz="0" w:space="0" w:color="auto"/>
      </w:divBdr>
    </w:div>
    <w:div w:id="1764839357">
      <w:bodyDiv w:val="1"/>
      <w:marLeft w:val="0"/>
      <w:marRight w:val="0"/>
      <w:marTop w:val="0"/>
      <w:marBottom w:val="0"/>
      <w:divBdr>
        <w:top w:val="none" w:sz="0" w:space="0" w:color="auto"/>
        <w:left w:val="none" w:sz="0" w:space="0" w:color="auto"/>
        <w:bottom w:val="none" w:sz="0" w:space="0" w:color="auto"/>
        <w:right w:val="none" w:sz="0" w:space="0" w:color="auto"/>
      </w:divBdr>
    </w:div>
    <w:div w:id="1824933880">
      <w:bodyDiv w:val="1"/>
      <w:marLeft w:val="0"/>
      <w:marRight w:val="0"/>
      <w:marTop w:val="0"/>
      <w:marBottom w:val="0"/>
      <w:divBdr>
        <w:top w:val="none" w:sz="0" w:space="0" w:color="auto"/>
        <w:left w:val="none" w:sz="0" w:space="0" w:color="auto"/>
        <w:bottom w:val="none" w:sz="0" w:space="0" w:color="auto"/>
        <w:right w:val="none" w:sz="0" w:space="0" w:color="auto"/>
      </w:divBdr>
    </w:div>
    <w:div w:id="1857504001">
      <w:bodyDiv w:val="1"/>
      <w:marLeft w:val="0"/>
      <w:marRight w:val="0"/>
      <w:marTop w:val="0"/>
      <w:marBottom w:val="0"/>
      <w:divBdr>
        <w:top w:val="none" w:sz="0" w:space="0" w:color="auto"/>
        <w:left w:val="none" w:sz="0" w:space="0" w:color="auto"/>
        <w:bottom w:val="none" w:sz="0" w:space="0" w:color="auto"/>
        <w:right w:val="none" w:sz="0" w:space="0" w:color="auto"/>
      </w:divBdr>
    </w:div>
    <w:div w:id="1866403180">
      <w:bodyDiv w:val="1"/>
      <w:marLeft w:val="0"/>
      <w:marRight w:val="0"/>
      <w:marTop w:val="0"/>
      <w:marBottom w:val="0"/>
      <w:divBdr>
        <w:top w:val="none" w:sz="0" w:space="0" w:color="auto"/>
        <w:left w:val="none" w:sz="0" w:space="0" w:color="auto"/>
        <w:bottom w:val="none" w:sz="0" w:space="0" w:color="auto"/>
        <w:right w:val="none" w:sz="0" w:space="0" w:color="auto"/>
      </w:divBdr>
    </w:div>
    <w:div w:id="1916167368">
      <w:bodyDiv w:val="1"/>
      <w:marLeft w:val="0"/>
      <w:marRight w:val="0"/>
      <w:marTop w:val="0"/>
      <w:marBottom w:val="0"/>
      <w:divBdr>
        <w:top w:val="none" w:sz="0" w:space="0" w:color="auto"/>
        <w:left w:val="none" w:sz="0" w:space="0" w:color="auto"/>
        <w:bottom w:val="none" w:sz="0" w:space="0" w:color="auto"/>
        <w:right w:val="none" w:sz="0" w:space="0" w:color="auto"/>
      </w:divBdr>
    </w:div>
    <w:div w:id="1955359210">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126578242">
      <w:bodyDiv w:val="1"/>
      <w:marLeft w:val="0"/>
      <w:marRight w:val="0"/>
      <w:marTop w:val="0"/>
      <w:marBottom w:val="0"/>
      <w:divBdr>
        <w:top w:val="none" w:sz="0" w:space="0" w:color="auto"/>
        <w:left w:val="none" w:sz="0" w:space="0" w:color="auto"/>
        <w:bottom w:val="none" w:sz="0" w:space="0" w:color="auto"/>
        <w:right w:val="none" w:sz="0" w:space="0" w:color="auto"/>
      </w:divBdr>
    </w:div>
    <w:div w:id="21300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taflmcltd@brotaflmclt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morris3@wales.nhs.uk" TargetMode="External"/><Relationship Id="rId5" Type="http://schemas.openxmlformats.org/officeDocument/2006/relationships/footnotes" Target="footnotes.xml"/><Relationship Id="rId10" Type="http://schemas.openxmlformats.org/officeDocument/2006/relationships/hyperlink" Target="https://cardiffandvale.communityhealthpathways.org/102901.htm" TargetMode="External"/><Relationship Id="rId4" Type="http://schemas.openxmlformats.org/officeDocument/2006/relationships/webSettings" Target="webSettings.xml"/><Relationship Id="rId9" Type="http://schemas.openxmlformats.org/officeDocument/2006/relationships/hyperlink" Target="http://www.brotaflm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ricci</dc:creator>
  <cp:keywords/>
  <dc:description/>
  <cp:lastModifiedBy>brotaf lmc</cp:lastModifiedBy>
  <cp:revision>10</cp:revision>
  <dcterms:created xsi:type="dcterms:W3CDTF">2020-02-12T09:33:00Z</dcterms:created>
  <dcterms:modified xsi:type="dcterms:W3CDTF">2020-03-09T12:31:00Z</dcterms:modified>
</cp:coreProperties>
</file>