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DDBA" w14:textId="77777777" w:rsidR="008454C1" w:rsidRPr="0037549D" w:rsidRDefault="00A27AC2" w:rsidP="00527CEF">
      <w:pPr>
        <w:jc w:val="center"/>
        <w:rPr>
          <w:rFonts w:ascii="Verdana" w:hAnsi="Verdana"/>
          <w:sz w:val="24"/>
          <w:szCs w:val="24"/>
        </w:rPr>
      </w:pPr>
      <w:r w:rsidRPr="00527CEF">
        <w:rPr>
          <w:rFonts w:ascii="Verdana" w:hAnsi="Verdana" w:cs="Segoe UI"/>
          <w:noProof/>
          <w:color w:val="444444"/>
          <w:sz w:val="24"/>
          <w:szCs w:val="24"/>
          <w:lang w:eastAsia="en-GB"/>
        </w:rPr>
        <w:drawing>
          <wp:inline distT="0" distB="0" distL="0" distR="0" wp14:anchorId="70E8B66E" wp14:editId="2AAB9CCA">
            <wp:extent cx="3886200" cy="987115"/>
            <wp:effectExtent l="0" t="0" r="0" b="3810"/>
            <wp:docPr id="6" name="Picture 6" descr="CWM TAF MORGANNWG_University Health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M TAF MORGANNWG_University Health Bo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62" cy="9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1F30" w14:textId="77777777" w:rsidR="009E43B7" w:rsidRPr="0037549D" w:rsidRDefault="009E43B7" w:rsidP="00AD00BE">
      <w:pPr>
        <w:pStyle w:val="Default"/>
        <w:jc w:val="center"/>
        <w:rPr>
          <w:b/>
          <w:bCs/>
        </w:rPr>
      </w:pPr>
    </w:p>
    <w:p w14:paraId="616F1627" w14:textId="77777777" w:rsidR="000E1037" w:rsidRPr="0037549D" w:rsidRDefault="000E1037" w:rsidP="00527CEF">
      <w:pPr>
        <w:pStyle w:val="NoSpacing"/>
        <w:rPr>
          <w:rFonts w:ascii="Verdana" w:hAnsi="Verdana"/>
          <w:b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>Dear Colleague</w:t>
      </w:r>
      <w:r w:rsidR="00A44857" w:rsidRPr="0037549D">
        <w:rPr>
          <w:rFonts w:ascii="Verdana" w:hAnsi="Verdana"/>
          <w:sz w:val="24"/>
          <w:szCs w:val="24"/>
        </w:rPr>
        <w:tab/>
      </w:r>
      <w:r w:rsidR="00A44857" w:rsidRPr="0037549D">
        <w:rPr>
          <w:rFonts w:ascii="Verdana" w:hAnsi="Verdana"/>
          <w:b/>
          <w:sz w:val="24"/>
          <w:szCs w:val="24"/>
        </w:rPr>
        <w:tab/>
      </w:r>
      <w:r w:rsidR="00A44857" w:rsidRPr="0037549D">
        <w:rPr>
          <w:rFonts w:ascii="Verdana" w:hAnsi="Verdana"/>
          <w:b/>
          <w:sz w:val="24"/>
          <w:szCs w:val="24"/>
        </w:rPr>
        <w:tab/>
      </w:r>
      <w:r w:rsidR="00A44857" w:rsidRPr="0037549D">
        <w:rPr>
          <w:rFonts w:ascii="Verdana" w:hAnsi="Verdana"/>
          <w:b/>
          <w:sz w:val="24"/>
          <w:szCs w:val="24"/>
        </w:rPr>
        <w:tab/>
      </w:r>
      <w:r w:rsidR="00A44857" w:rsidRPr="0037549D">
        <w:rPr>
          <w:rFonts w:ascii="Verdana" w:hAnsi="Verdana"/>
          <w:b/>
          <w:sz w:val="24"/>
          <w:szCs w:val="24"/>
        </w:rPr>
        <w:tab/>
      </w:r>
      <w:r w:rsidR="00A44857" w:rsidRPr="0037549D">
        <w:rPr>
          <w:rFonts w:ascii="Verdana" w:hAnsi="Verdana"/>
          <w:b/>
          <w:sz w:val="24"/>
          <w:szCs w:val="24"/>
        </w:rPr>
        <w:tab/>
      </w:r>
      <w:r w:rsidR="00A44857" w:rsidRPr="0037549D">
        <w:rPr>
          <w:rFonts w:ascii="Verdana" w:hAnsi="Verdana"/>
          <w:b/>
          <w:sz w:val="24"/>
          <w:szCs w:val="24"/>
        </w:rPr>
        <w:tab/>
      </w:r>
      <w:r w:rsidR="00A44857" w:rsidRPr="0037549D">
        <w:rPr>
          <w:rFonts w:ascii="Verdana" w:hAnsi="Verdana"/>
          <w:b/>
          <w:sz w:val="24"/>
          <w:szCs w:val="24"/>
        </w:rPr>
        <w:tab/>
      </w:r>
      <w:r w:rsidR="00A44857" w:rsidRPr="0037549D">
        <w:rPr>
          <w:rFonts w:ascii="Verdana" w:hAnsi="Verdana"/>
          <w:b/>
          <w:sz w:val="24"/>
          <w:szCs w:val="24"/>
        </w:rPr>
        <w:tab/>
      </w:r>
      <w:r w:rsidR="005B0674">
        <w:rPr>
          <w:rFonts w:ascii="Verdana" w:hAnsi="Verdana"/>
          <w:b/>
          <w:sz w:val="24"/>
          <w:szCs w:val="24"/>
        </w:rPr>
        <w:t xml:space="preserve"> </w:t>
      </w:r>
      <w:r w:rsidR="00A44857" w:rsidRPr="0037549D">
        <w:rPr>
          <w:rFonts w:ascii="Verdana" w:hAnsi="Verdana"/>
          <w:sz w:val="24"/>
          <w:szCs w:val="24"/>
        </w:rPr>
        <w:t>March 2020</w:t>
      </w:r>
    </w:p>
    <w:p w14:paraId="7DB1CC54" w14:textId="77777777" w:rsidR="000E1037" w:rsidRPr="0037549D" w:rsidRDefault="000E1037" w:rsidP="00574267">
      <w:pPr>
        <w:pStyle w:val="NoSpacing"/>
        <w:rPr>
          <w:rFonts w:ascii="Verdana" w:hAnsi="Verdana"/>
          <w:b/>
          <w:sz w:val="24"/>
          <w:szCs w:val="24"/>
        </w:rPr>
      </w:pPr>
    </w:p>
    <w:p w14:paraId="28F8A8FB" w14:textId="77777777" w:rsidR="00FD6B05" w:rsidRDefault="00FD6B05" w:rsidP="000E1037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Process for </w:t>
      </w:r>
      <w:r w:rsidRPr="00FD6B05">
        <w:rPr>
          <w:rFonts w:ascii="Verdana" w:hAnsi="Verdana"/>
          <w:b/>
          <w:sz w:val="24"/>
          <w:szCs w:val="24"/>
        </w:rPr>
        <w:t>Request</w:t>
      </w:r>
      <w:r>
        <w:rPr>
          <w:rFonts w:ascii="Verdana" w:hAnsi="Verdana"/>
          <w:b/>
          <w:sz w:val="24"/>
          <w:szCs w:val="24"/>
        </w:rPr>
        <w:t>s</w:t>
      </w:r>
      <w:r w:rsidRPr="00FD6B05">
        <w:rPr>
          <w:rFonts w:ascii="Verdana" w:hAnsi="Verdana"/>
          <w:b/>
          <w:sz w:val="24"/>
          <w:szCs w:val="24"/>
        </w:rPr>
        <w:t xml:space="preserve"> to Close Main or Branch Surgery Sit</w:t>
      </w:r>
      <w:r>
        <w:rPr>
          <w:rFonts w:ascii="Verdana" w:hAnsi="Verdana"/>
          <w:b/>
          <w:sz w:val="24"/>
          <w:szCs w:val="24"/>
        </w:rPr>
        <w:t>e or Change of Use during Covid-</w:t>
      </w:r>
      <w:r w:rsidRPr="00FD6B05">
        <w:rPr>
          <w:rFonts w:ascii="Verdana" w:hAnsi="Verdana"/>
          <w:b/>
          <w:sz w:val="24"/>
          <w:szCs w:val="24"/>
        </w:rPr>
        <w:t>19</w:t>
      </w:r>
    </w:p>
    <w:p w14:paraId="66775F67" w14:textId="77777777" w:rsidR="00FD6B05" w:rsidRDefault="00FD6B05" w:rsidP="000E1037">
      <w:pPr>
        <w:pStyle w:val="NoSpacing"/>
        <w:rPr>
          <w:rFonts w:ascii="Verdana" w:hAnsi="Verdana"/>
          <w:b/>
          <w:sz w:val="24"/>
          <w:szCs w:val="24"/>
        </w:rPr>
      </w:pPr>
    </w:p>
    <w:p w14:paraId="0C93D16E" w14:textId="77777777" w:rsidR="000E1037" w:rsidRPr="0037549D" w:rsidRDefault="00574267" w:rsidP="00A44857">
      <w:pPr>
        <w:pStyle w:val="NoSpacing"/>
        <w:jc w:val="both"/>
        <w:rPr>
          <w:rFonts w:ascii="Verdana" w:hAnsi="Verdana"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>The Health B</w:t>
      </w:r>
      <w:r w:rsidR="000E1037" w:rsidRPr="0037549D">
        <w:rPr>
          <w:rFonts w:ascii="Verdana" w:hAnsi="Verdana"/>
          <w:sz w:val="24"/>
          <w:szCs w:val="24"/>
        </w:rPr>
        <w:t xml:space="preserve">oard fully acknowledges that during this challenging time there may be instances where practices are in a position to request urgent closure of their main and/or branch surgeries or request a change of use of premises due to the impact of COVID-19. </w:t>
      </w:r>
    </w:p>
    <w:p w14:paraId="1DD628BA" w14:textId="77777777" w:rsidR="000E1037" w:rsidRPr="0037549D" w:rsidRDefault="000E1037" w:rsidP="00A44857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3BE53127" w14:textId="27625C39" w:rsidR="00D10A93" w:rsidRPr="0037549D" w:rsidRDefault="000E1037" w:rsidP="00A44857">
      <w:pPr>
        <w:pStyle w:val="NoSpacing"/>
        <w:jc w:val="both"/>
        <w:rPr>
          <w:rFonts w:ascii="Verdana" w:hAnsi="Verdana"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>T</w:t>
      </w:r>
      <w:r w:rsidR="00AD00BE" w:rsidRPr="0037549D">
        <w:rPr>
          <w:rFonts w:ascii="Verdana" w:hAnsi="Verdana"/>
          <w:sz w:val="24"/>
          <w:szCs w:val="24"/>
        </w:rPr>
        <w:t xml:space="preserve">he delivery of patient care is </w:t>
      </w:r>
      <w:r w:rsidR="00527CEF" w:rsidRPr="0037549D">
        <w:rPr>
          <w:rFonts w:ascii="Verdana" w:hAnsi="Verdana"/>
          <w:sz w:val="24"/>
          <w:szCs w:val="24"/>
        </w:rPr>
        <w:t>paramount in</w:t>
      </w:r>
      <w:r w:rsidR="00D10A93" w:rsidRPr="0037549D">
        <w:rPr>
          <w:rFonts w:ascii="Verdana" w:hAnsi="Verdana"/>
          <w:sz w:val="24"/>
          <w:szCs w:val="24"/>
        </w:rPr>
        <w:t xml:space="preserve"> all considerations during the current COVID-19 pandemic.</w:t>
      </w:r>
      <w:r w:rsidR="00A27AC2" w:rsidRPr="0037549D">
        <w:rPr>
          <w:rFonts w:ascii="Verdana" w:hAnsi="Verdana"/>
          <w:sz w:val="24"/>
          <w:szCs w:val="24"/>
        </w:rPr>
        <w:t xml:space="preserve"> </w:t>
      </w:r>
      <w:r w:rsidR="00AD00BE" w:rsidRPr="0037549D">
        <w:rPr>
          <w:rFonts w:ascii="Verdana" w:hAnsi="Verdana"/>
          <w:sz w:val="24"/>
          <w:szCs w:val="24"/>
        </w:rPr>
        <w:t xml:space="preserve"> </w:t>
      </w:r>
      <w:r w:rsidRPr="0037549D">
        <w:rPr>
          <w:rFonts w:ascii="Verdana" w:hAnsi="Verdana"/>
          <w:sz w:val="24"/>
          <w:szCs w:val="24"/>
        </w:rPr>
        <w:t xml:space="preserve">We have therefore developed a process for these requests to be considered in a timely and responsive manner. </w:t>
      </w:r>
      <w:r w:rsidR="00A27AC2" w:rsidRPr="0037549D">
        <w:rPr>
          <w:rFonts w:ascii="Verdana" w:hAnsi="Verdana"/>
          <w:sz w:val="24"/>
          <w:szCs w:val="24"/>
        </w:rPr>
        <w:t xml:space="preserve"> </w:t>
      </w:r>
      <w:r w:rsidR="00901D13">
        <w:rPr>
          <w:rFonts w:ascii="Verdana" w:hAnsi="Verdana"/>
          <w:sz w:val="24"/>
          <w:szCs w:val="24"/>
        </w:rPr>
        <w:t xml:space="preserve">Practices are advised to seek LMC support early in this process.  </w:t>
      </w:r>
      <w:r w:rsidRPr="0037549D">
        <w:rPr>
          <w:rFonts w:ascii="Verdana" w:hAnsi="Verdana"/>
          <w:sz w:val="24"/>
          <w:szCs w:val="24"/>
        </w:rPr>
        <w:t xml:space="preserve">Please be assured that our response will be </w:t>
      </w:r>
      <w:r w:rsidR="00901D13" w:rsidRPr="0037549D">
        <w:rPr>
          <w:rFonts w:ascii="Verdana" w:hAnsi="Verdana"/>
          <w:sz w:val="24"/>
          <w:szCs w:val="24"/>
        </w:rPr>
        <w:t>swift,</w:t>
      </w:r>
      <w:r w:rsidR="00A27AC2" w:rsidRPr="0037549D">
        <w:rPr>
          <w:rFonts w:ascii="Verdana" w:hAnsi="Verdana"/>
          <w:sz w:val="24"/>
          <w:szCs w:val="24"/>
        </w:rPr>
        <w:t xml:space="preserve"> and</w:t>
      </w:r>
      <w:r w:rsidR="00527CEF">
        <w:rPr>
          <w:rFonts w:ascii="Verdana" w:hAnsi="Verdana"/>
          <w:sz w:val="24"/>
          <w:szCs w:val="24"/>
        </w:rPr>
        <w:t xml:space="preserve"> </w:t>
      </w:r>
      <w:r w:rsidRPr="0037549D">
        <w:rPr>
          <w:rFonts w:ascii="Verdana" w:hAnsi="Verdana"/>
          <w:sz w:val="24"/>
          <w:szCs w:val="24"/>
        </w:rPr>
        <w:t>we therefore request that you do not implement any such changes without the Health Board</w:t>
      </w:r>
      <w:r w:rsidR="00A27AC2" w:rsidRPr="0037549D">
        <w:rPr>
          <w:rFonts w:ascii="Verdana" w:hAnsi="Verdana"/>
          <w:sz w:val="24"/>
          <w:szCs w:val="24"/>
        </w:rPr>
        <w:t>’s</w:t>
      </w:r>
      <w:r w:rsidRPr="0037549D">
        <w:rPr>
          <w:rFonts w:ascii="Verdana" w:hAnsi="Verdana"/>
          <w:sz w:val="24"/>
          <w:szCs w:val="24"/>
        </w:rPr>
        <w:t xml:space="preserve"> support.</w:t>
      </w:r>
      <w:r w:rsidR="00A27AC2" w:rsidRPr="0037549D">
        <w:rPr>
          <w:rFonts w:ascii="Verdana" w:hAnsi="Verdana"/>
          <w:sz w:val="24"/>
          <w:szCs w:val="24"/>
        </w:rPr>
        <w:t xml:space="preserve"> </w:t>
      </w:r>
      <w:r w:rsidRPr="0037549D">
        <w:rPr>
          <w:rFonts w:ascii="Verdana" w:hAnsi="Verdana"/>
          <w:sz w:val="24"/>
          <w:szCs w:val="24"/>
        </w:rPr>
        <w:t xml:space="preserve"> This will ensure that we can assist with the management of public communications.</w:t>
      </w:r>
    </w:p>
    <w:p w14:paraId="629B66E1" w14:textId="77777777" w:rsidR="00D10A93" w:rsidRPr="0037549D" w:rsidRDefault="00D10A93" w:rsidP="00A44857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7EC6AB0A" w14:textId="77777777" w:rsidR="00AD00BE" w:rsidRPr="0037549D" w:rsidRDefault="00AD00BE" w:rsidP="00A44857">
      <w:pPr>
        <w:pStyle w:val="NoSpacing"/>
        <w:jc w:val="both"/>
        <w:rPr>
          <w:rFonts w:ascii="Verdana" w:hAnsi="Verdana"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 xml:space="preserve">All arrangements for considering </w:t>
      </w:r>
      <w:r w:rsidR="00D10A93" w:rsidRPr="0037549D">
        <w:rPr>
          <w:rFonts w:ascii="Verdana" w:hAnsi="Verdana"/>
          <w:sz w:val="24"/>
          <w:szCs w:val="24"/>
        </w:rPr>
        <w:t xml:space="preserve">urgent </w:t>
      </w:r>
      <w:r w:rsidRPr="0037549D">
        <w:rPr>
          <w:rFonts w:ascii="Verdana" w:hAnsi="Verdana"/>
          <w:sz w:val="24"/>
          <w:szCs w:val="24"/>
        </w:rPr>
        <w:t xml:space="preserve">surgery closure </w:t>
      </w:r>
      <w:r w:rsidR="00A27AC2" w:rsidRPr="0037549D">
        <w:rPr>
          <w:rFonts w:ascii="Verdana" w:hAnsi="Verdana"/>
          <w:sz w:val="24"/>
          <w:szCs w:val="24"/>
        </w:rPr>
        <w:t>requests,</w:t>
      </w:r>
      <w:r w:rsidR="008C5583" w:rsidRPr="0037549D">
        <w:rPr>
          <w:rFonts w:ascii="Verdana" w:hAnsi="Verdana"/>
          <w:sz w:val="24"/>
          <w:szCs w:val="24"/>
        </w:rPr>
        <w:t xml:space="preserve"> or change of use,</w:t>
      </w:r>
      <w:r w:rsidRPr="0037549D">
        <w:rPr>
          <w:rFonts w:ascii="Verdana" w:hAnsi="Verdana"/>
          <w:sz w:val="24"/>
          <w:szCs w:val="24"/>
        </w:rPr>
        <w:t xml:space="preserve"> will be managed by the Pr</w:t>
      </w:r>
      <w:r w:rsidR="00FA4E54" w:rsidRPr="0037549D">
        <w:rPr>
          <w:rFonts w:ascii="Verdana" w:hAnsi="Verdana"/>
          <w:sz w:val="24"/>
          <w:szCs w:val="24"/>
        </w:rPr>
        <w:t>imary Care Team.</w:t>
      </w:r>
    </w:p>
    <w:p w14:paraId="269C8EA7" w14:textId="77777777" w:rsidR="00AD00BE" w:rsidRPr="0037549D" w:rsidRDefault="00AD00BE" w:rsidP="00A44857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5F19656C" w14:textId="288ECD88" w:rsidR="00A44857" w:rsidRDefault="000E1037" w:rsidP="00A44857">
      <w:pPr>
        <w:pStyle w:val="NoSpacing"/>
        <w:jc w:val="both"/>
        <w:rPr>
          <w:rFonts w:ascii="Verdana" w:hAnsi="Verdana"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 xml:space="preserve">Details of how to submit your request are included in this communication. </w:t>
      </w:r>
      <w:r w:rsidR="00A27AC2" w:rsidRPr="0037549D">
        <w:rPr>
          <w:rFonts w:ascii="Verdana" w:hAnsi="Verdana"/>
          <w:sz w:val="24"/>
          <w:szCs w:val="24"/>
        </w:rPr>
        <w:t xml:space="preserve"> </w:t>
      </w:r>
      <w:r w:rsidRPr="0037549D">
        <w:rPr>
          <w:rFonts w:ascii="Verdana" w:hAnsi="Verdana"/>
          <w:sz w:val="24"/>
          <w:szCs w:val="24"/>
        </w:rPr>
        <w:t>Your request will be a</w:t>
      </w:r>
      <w:r w:rsidR="00574267" w:rsidRPr="0037549D">
        <w:rPr>
          <w:rFonts w:ascii="Verdana" w:hAnsi="Verdana"/>
          <w:sz w:val="24"/>
          <w:szCs w:val="24"/>
        </w:rPr>
        <w:t>cknowledged by a member of the Primary Care T</w:t>
      </w:r>
      <w:r w:rsidRPr="0037549D">
        <w:rPr>
          <w:rFonts w:ascii="Verdana" w:hAnsi="Verdana"/>
          <w:sz w:val="24"/>
          <w:szCs w:val="24"/>
        </w:rPr>
        <w:t>eam upon receipt.</w:t>
      </w:r>
      <w:r w:rsidR="00CF6724">
        <w:rPr>
          <w:rFonts w:ascii="Verdana" w:hAnsi="Verdana"/>
          <w:sz w:val="24"/>
          <w:szCs w:val="24"/>
        </w:rPr>
        <w:t xml:space="preserve">  The LMC will be consulted and their views considered as part of the request being made.</w:t>
      </w:r>
      <w:r w:rsidRPr="0037549D">
        <w:rPr>
          <w:rFonts w:ascii="Verdana" w:hAnsi="Verdana"/>
          <w:sz w:val="24"/>
          <w:szCs w:val="24"/>
        </w:rPr>
        <w:t xml:space="preserve"> </w:t>
      </w:r>
      <w:r w:rsidR="00CF6724">
        <w:rPr>
          <w:rFonts w:ascii="Verdana" w:hAnsi="Verdana"/>
          <w:sz w:val="24"/>
          <w:szCs w:val="24"/>
        </w:rPr>
        <w:t xml:space="preserve"> </w:t>
      </w:r>
      <w:r w:rsidR="00614A4E">
        <w:rPr>
          <w:rFonts w:ascii="Verdana" w:hAnsi="Verdana"/>
          <w:sz w:val="24"/>
          <w:szCs w:val="24"/>
        </w:rPr>
        <w:t>Health Board s</w:t>
      </w:r>
      <w:r w:rsidR="00CF6724">
        <w:rPr>
          <w:rFonts w:ascii="Verdana" w:hAnsi="Verdana"/>
          <w:sz w:val="24"/>
          <w:szCs w:val="24"/>
        </w:rPr>
        <w:t>upport towards a</w:t>
      </w:r>
      <w:r w:rsidR="005914F2">
        <w:rPr>
          <w:rFonts w:ascii="Verdana" w:hAnsi="Verdana"/>
          <w:sz w:val="24"/>
          <w:szCs w:val="24"/>
        </w:rPr>
        <w:t>ny requests</w:t>
      </w:r>
      <w:r w:rsidR="00CF6724">
        <w:rPr>
          <w:rFonts w:ascii="Verdana" w:hAnsi="Verdana"/>
          <w:sz w:val="24"/>
          <w:szCs w:val="24"/>
        </w:rPr>
        <w:t xml:space="preserve"> made</w:t>
      </w:r>
      <w:r w:rsidR="005914F2">
        <w:rPr>
          <w:rFonts w:ascii="Verdana" w:hAnsi="Verdana"/>
          <w:sz w:val="24"/>
          <w:szCs w:val="24"/>
        </w:rPr>
        <w:t xml:space="preserve"> under this process </w:t>
      </w:r>
      <w:r w:rsidR="000829C1" w:rsidRPr="0037549D">
        <w:rPr>
          <w:rFonts w:ascii="Verdana" w:hAnsi="Verdana"/>
          <w:sz w:val="24"/>
          <w:szCs w:val="24"/>
        </w:rPr>
        <w:t xml:space="preserve">will </w:t>
      </w:r>
      <w:r w:rsidR="00C437F4" w:rsidRPr="0037549D">
        <w:rPr>
          <w:rFonts w:ascii="Verdana" w:hAnsi="Verdana"/>
          <w:sz w:val="24"/>
          <w:szCs w:val="24"/>
        </w:rPr>
        <w:t xml:space="preserve">be </w:t>
      </w:r>
      <w:r w:rsidR="00CF63CE">
        <w:rPr>
          <w:rFonts w:ascii="Verdana" w:hAnsi="Verdana"/>
          <w:sz w:val="24"/>
          <w:szCs w:val="24"/>
        </w:rPr>
        <w:t xml:space="preserve">made at local level and </w:t>
      </w:r>
      <w:r w:rsidR="00614A4E">
        <w:rPr>
          <w:rFonts w:ascii="Verdana" w:hAnsi="Verdana"/>
          <w:sz w:val="24"/>
          <w:szCs w:val="24"/>
        </w:rPr>
        <w:t xml:space="preserve">the </w:t>
      </w:r>
      <w:r w:rsidR="00CF63CE">
        <w:rPr>
          <w:rFonts w:ascii="Verdana" w:hAnsi="Verdana"/>
          <w:sz w:val="24"/>
          <w:szCs w:val="24"/>
        </w:rPr>
        <w:t>practice</w:t>
      </w:r>
      <w:r w:rsidR="00CF6724">
        <w:rPr>
          <w:rFonts w:ascii="Verdana" w:hAnsi="Verdana"/>
          <w:sz w:val="24"/>
          <w:szCs w:val="24"/>
        </w:rPr>
        <w:t>, LMC, CHC and local practices,</w:t>
      </w:r>
      <w:r w:rsidR="00CF63CE">
        <w:rPr>
          <w:rFonts w:ascii="Verdana" w:hAnsi="Verdana"/>
          <w:sz w:val="24"/>
          <w:szCs w:val="24"/>
        </w:rPr>
        <w:t xml:space="preserve"> will be informed </w:t>
      </w:r>
      <w:r w:rsidR="00CF6724">
        <w:rPr>
          <w:rFonts w:ascii="Verdana" w:hAnsi="Verdana"/>
          <w:sz w:val="24"/>
          <w:szCs w:val="24"/>
        </w:rPr>
        <w:t>accordingly.</w:t>
      </w:r>
      <w:r w:rsidR="005914F2">
        <w:rPr>
          <w:rFonts w:ascii="Verdana" w:hAnsi="Verdana"/>
          <w:sz w:val="24"/>
          <w:szCs w:val="24"/>
        </w:rPr>
        <w:t xml:space="preserve">    </w:t>
      </w:r>
      <w:r w:rsidR="00CF63CE">
        <w:rPr>
          <w:rFonts w:ascii="Verdana" w:hAnsi="Verdana"/>
          <w:sz w:val="24"/>
          <w:szCs w:val="24"/>
        </w:rPr>
        <w:t xml:space="preserve">Any requests made will </w:t>
      </w:r>
      <w:r w:rsidR="005B0674">
        <w:rPr>
          <w:rFonts w:ascii="Verdana" w:hAnsi="Verdana"/>
          <w:sz w:val="24"/>
          <w:szCs w:val="24"/>
        </w:rPr>
        <w:t xml:space="preserve">also </w:t>
      </w:r>
      <w:r w:rsidR="00CF63CE">
        <w:rPr>
          <w:rFonts w:ascii="Verdana" w:hAnsi="Verdana"/>
          <w:sz w:val="24"/>
          <w:szCs w:val="24"/>
        </w:rPr>
        <w:t>be shared via Cwm Taf Morgannwg UHB’</w:t>
      </w:r>
      <w:r w:rsidR="00D46CEB">
        <w:rPr>
          <w:rFonts w:ascii="Verdana" w:hAnsi="Verdana"/>
          <w:sz w:val="24"/>
          <w:szCs w:val="24"/>
        </w:rPr>
        <w:t>s COVID</w:t>
      </w:r>
      <w:r w:rsidR="00574267" w:rsidRPr="0037549D">
        <w:rPr>
          <w:rFonts w:ascii="Verdana" w:hAnsi="Verdana"/>
          <w:sz w:val="24"/>
          <w:szCs w:val="24"/>
        </w:rPr>
        <w:t xml:space="preserve">-19 </w:t>
      </w:r>
      <w:r w:rsidR="00CF63CE">
        <w:rPr>
          <w:rFonts w:ascii="Verdana" w:hAnsi="Verdana"/>
          <w:sz w:val="24"/>
          <w:szCs w:val="24"/>
        </w:rPr>
        <w:t>Bronze Group</w:t>
      </w:r>
      <w:r w:rsidR="00DF5466" w:rsidRPr="0037549D">
        <w:rPr>
          <w:rFonts w:ascii="Verdana" w:hAnsi="Verdana"/>
          <w:sz w:val="24"/>
          <w:szCs w:val="24"/>
        </w:rPr>
        <w:t xml:space="preserve"> </w:t>
      </w:r>
      <w:r w:rsidR="001D7103" w:rsidRPr="0037549D">
        <w:rPr>
          <w:rFonts w:ascii="Verdana" w:hAnsi="Verdana"/>
          <w:sz w:val="24"/>
          <w:szCs w:val="24"/>
        </w:rPr>
        <w:t xml:space="preserve">and escalated through ‘SILVER’ </w:t>
      </w:r>
      <w:r w:rsidR="00CF6724">
        <w:rPr>
          <w:rFonts w:ascii="Verdana" w:hAnsi="Verdana"/>
          <w:sz w:val="24"/>
          <w:szCs w:val="24"/>
        </w:rPr>
        <w:t xml:space="preserve">and </w:t>
      </w:r>
      <w:r w:rsidR="00CF6724" w:rsidRPr="0037549D">
        <w:rPr>
          <w:rFonts w:ascii="Verdana" w:hAnsi="Verdana"/>
          <w:sz w:val="24"/>
          <w:szCs w:val="24"/>
        </w:rPr>
        <w:t>‘</w:t>
      </w:r>
      <w:r w:rsidR="001D7103" w:rsidRPr="0037549D">
        <w:rPr>
          <w:rFonts w:ascii="Verdana" w:hAnsi="Verdana"/>
          <w:sz w:val="24"/>
          <w:szCs w:val="24"/>
        </w:rPr>
        <w:t xml:space="preserve">GOLD’ </w:t>
      </w:r>
      <w:r w:rsidR="00CF63CE">
        <w:rPr>
          <w:rFonts w:ascii="Verdana" w:hAnsi="Verdana"/>
          <w:sz w:val="24"/>
          <w:szCs w:val="24"/>
        </w:rPr>
        <w:t xml:space="preserve">where it is deemed </w:t>
      </w:r>
      <w:r w:rsidR="005B0674">
        <w:rPr>
          <w:rFonts w:ascii="Verdana" w:hAnsi="Verdana"/>
          <w:sz w:val="24"/>
          <w:szCs w:val="24"/>
        </w:rPr>
        <w:t>necessary</w:t>
      </w:r>
      <w:r w:rsidR="00CF63CE">
        <w:rPr>
          <w:rFonts w:ascii="Verdana" w:hAnsi="Verdana"/>
          <w:sz w:val="24"/>
          <w:szCs w:val="24"/>
        </w:rPr>
        <w:t>.</w:t>
      </w:r>
      <w:r w:rsidR="00A27AC2" w:rsidRPr="0037549D">
        <w:rPr>
          <w:rFonts w:ascii="Verdana" w:hAnsi="Verdana"/>
          <w:sz w:val="24"/>
          <w:szCs w:val="24"/>
        </w:rPr>
        <w:t xml:space="preserve"> </w:t>
      </w:r>
    </w:p>
    <w:p w14:paraId="6C54C862" w14:textId="77777777" w:rsidR="008E66AE" w:rsidRPr="0037549D" w:rsidRDefault="008E66AE" w:rsidP="00A44857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33F467EE" w14:textId="358E727B" w:rsidR="00A154F5" w:rsidRDefault="00614A4E" w:rsidP="00A44857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the event of closure</w:t>
      </w:r>
      <w:r w:rsidR="00BC67F3" w:rsidRPr="0037549D">
        <w:rPr>
          <w:rFonts w:ascii="Verdana" w:hAnsi="Verdana"/>
          <w:sz w:val="24"/>
          <w:szCs w:val="24"/>
        </w:rPr>
        <w:t xml:space="preserve"> </w:t>
      </w:r>
      <w:r w:rsidR="00953C73" w:rsidRPr="0037549D">
        <w:rPr>
          <w:rFonts w:ascii="Verdana" w:hAnsi="Verdana"/>
          <w:sz w:val="24"/>
          <w:szCs w:val="24"/>
        </w:rPr>
        <w:t xml:space="preserve">or </w:t>
      </w:r>
      <w:r>
        <w:rPr>
          <w:rFonts w:ascii="Verdana" w:hAnsi="Verdana"/>
          <w:sz w:val="24"/>
          <w:szCs w:val="24"/>
        </w:rPr>
        <w:t xml:space="preserve">a </w:t>
      </w:r>
      <w:r w:rsidR="00953C73" w:rsidRPr="0037549D">
        <w:rPr>
          <w:rFonts w:ascii="Verdana" w:hAnsi="Verdana"/>
          <w:sz w:val="24"/>
          <w:szCs w:val="24"/>
        </w:rPr>
        <w:t xml:space="preserve">change of use </w:t>
      </w:r>
      <w:r>
        <w:rPr>
          <w:rFonts w:ascii="Verdana" w:hAnsi="Verdana"/>
          <w:sz w:val="24"/>
          <w:szCs w:val="24"/>
        </w:rPr>
        <w:t>of premises</w:t>
      </w:r>
      <w:r w:rsidR="00BC67F3" w:rsidRPr="0037549D">
        <w:rPr>
          <w:rFonts w:ascii="Verdana" w:hAnsi="Verdana"/>
          <w:sz w:val="24"/>
          <w:szCs w:val="24"/>
        </w:rPr>
        <w:t xml:space="preserve">, the practice will be </w:t>
      </w:r>
      <w:r w:rsidR="00A44857" w:rsidRPr="0037549D">
        <w:rPr>
          <w:rFonts w:ascii="Verdana" w:hAnsi="Verdana"/>
          <w:sz w:val="24"/>
          <w:szCs w:val="24"/>
        </w:rPr>
        <w:t>required</w:t>
      </w:r>
      <w:r w:rsidR="00BC67F3" w:rsidRPr="0037549D">
        <w:rPr>
          <w:rFonts w:ascii="Verdana" w:hAnsi="Verdana"/>
          <w:sz w:val="24"/>
          <w:szCs w:val="24"/>
        </w:rPr>
        <w:t xml:space="preserve"> to </w:t>
      </w:r>
      <w:r w:rsidR="006F2E20" w:rsidRPr="0037549D">
        <w:rPr>
          <w:rFonts w:ascii="Verdana" w:hAnsi="Verdana"/>
          <w:sz w:val="24"/>
          <w:szCs w:val="24"/>
        </w:rPr>
        <w:t xml:space="preserve">update the </w:t>
      </w:r>
      <w:r w:rsidR="00A27AC2" w:rsidRPr="0037549D">
        <w:rPr>
          <w:rFonts w:ascii="Verdana" w:hAnsi="Verdana"/>
          <w:sz w:val="24"/>
          <w:szCs w:val="24"/>
        </w:rPr>
        <w:t xml:space="preserve">practice’s pre-recorded telephone message, </w:t>
      </w:r>
      <w:r w:rsidR="006F2E20" w:rsidRPr="0037549D">
        <w:rPr>
          <w:rFonts w:ascii="Verdana" w:hAnsi="Verdana"/>
          <w:sz w:val="24"/>
          <w:szCs w:val="24"/>
        </w:rPr>
        <w:t xml:space="preserve">use footnotes on prescriptions, </w:t>
      </w:r>
      <w:r w:rsidR="00BC67F3" w:rsidRPr="0037549D">
        <w:rPr>
          <w:rFonts w:ascii="Verdana" w:hAnsi="Verdana"/>
          <w:sz w:val="24"/>
          <w:szCs w:val="24"/>
        </w:rPr>
        <w:t xml:space="preserve">display posters in prominent areas of the practice, </w:t>
      </w:r>
      <w:r w:rsidR="00CF63CE" w:rsidRPr="0037549D">
        <w:rPr>
          <w:rFonts w:ascii="Verdana" w:hAnsi="Verdana"/>
          <w:sz w:val="24"/>
          <w:szCs w:val="24"/>
        </w:rPr>
        <w:t>and update</w:t>
      </w:r>
      <w:r w:rsidR="006F2E20" w:rsidRPr="0037549D">
        <w:rPr>
          <w:rFonts w:ascii="Verdana" w:hAnsi="Verdana"/>
          <w:sz w:val="24"/>
          <w:szCs w:val="24"/>
        </w:rPr>
        <w:t xml:space="preserve"> your</w:t>
      </w:r>
      <w:r w:rsidR="008E66AE">
        <w:rPr>
          <w:rFonts w:ascii="Verdana" w:hAnsi="Verdana"/>
          <w:sz w:val="24"/>
          <w:szCs w:val="24"/>
        </w:rPr>
        <w:t xml:space="preserve"> </w:t>
      </w:r>
      <w:r w:rsidR="00BC67F3" w:rsidRPr="0037549D">
        <w:rPr>
          <w:rFonts w:ascii="Verdana" w:hAnsi="Verdana"/>
          <w:sz w:val="24"/>
          <w:szCs w:val="24"/>
        </w:rPr>
        <w:t xml:space="preserve">practice website and </w:t>
      </w:r>
      <w:r w:rsidR="006F2E20" w:rsidRPr="0037549D">
        <w:rPr>
          <w:rFonts w:ascii="Verdana" w:hAnsi="Verdana"/>
          <w:sz w:val="24"/>
          <w:szCs w:val="24"/>
        </w:rPr>
        <w:t xml:space="preserve">any </w:t>
      </w:r>
      <w:r w:rsidR="00BC67F3" w:rsidRPr="0037549D">
        <w:rPr>
          <w:rFonts w:ascii="Verdana" w:hAnsi="Verdana"/>
          <w:sz w:val="24"/>
          <w:szCs w:val="24"/>
        </w:rPr>
        <w:t>social media</w:t>
      </w:r>
      <w:r w:rsidR="006F2E20" w:rsidRPr="0037549D">
        <w:rPr>
          <w:rFonts w:ascii="Verdana" w:hAnsi="Verdana"/>
          <w:sz w:val="24"/>
          <w:szCs w:val="24"/>
        </w:rPr>
        <w:t xml:space="preserve"> accounts</w:t>
      </w:r>
      <w:r w:rsidR="00BC67F3" w:rsidRPr="0037549D">
        <w:rPr>
          <w:rFonts w:ascii="Verdana" w:hAnsi="Verdana"/>
          <w:sz w:val="24"/>
          <w:szCs w:val="24"/>
        </w:rPr>
        <w:t xml:space="preserve">. </w:t>
      </w:r>
    </w:p>
    <w:p w14:paraId="34CAB6B8" w14:textId="5FD0891C" w:rsidR="00533CF8" w:rsidRDefault="00533CF8" w:rsidP="00A44857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5E28CFF6" w14:textId="2ACAD7B8" w:rsidR="00533CF8" w:rsidRPr="0037549D" w:rsidRDefault="00533CF8" w:rsidP="00A44857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Welsh Government have released a new Direction</w:t>
      </w:r>
      <w:r w:rsidR="005C349F">
        <w:rPr>
          <w:rFonts w:ascii="Verdana" w:hAnsi="Verdana"/>
          <w:sz w:val="24"/>
          <w:szCs w:val="24"/>
        </w:rPr>
        <w:t xml:space="preserve"> (WG20-20)</w:t>
      </w:r>
      <w:r>
        <w:rPr>
          <w:rFonts w:ascii="Verdana" w:hAnsi="Verdana"/>
          <w:sz w:val="24"/>
          <w:szCs w:val="24"/>
        </w:rPr>
        <w:t xml:space="preserve"> </w:t>
      </w:r>
      <w:r w:rsidR="005C349F">
        <w:rPr>
          <w:rFonts w:ascii="Verdana" w:hAnsi="Verdana"/>
          <w:sz w:val="24"/>
          <w:szCs w:val="24"/>
        </w:rPr>
        <w:t>outlining that G</w:t>
      </w:r>
      <w:r>
        <w:rPr>
          <w:rFonts w:ascii="Verdana" w:hAnsi="Verdana"/>
          <w:sz w:val="24"/>
          <w:szCs w:val="24"/>
        </w:rPr>
        <w:t>MS contractors will continue to receive recurring pr</w:t>
      </w:r>
      <w:r w:rsidR="005C349F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m</w:t>
      </w:r>
      <w:r w:rsidR="005C349F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ses costs reimbursement in the event the</w:t>
      </w:r>
      <w:r w:rsidR="005C349F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 may be unable to </w:t>
      </w:r>
      <w:r w:rsidR="005C349F">
        <w:rPr>
          <w:rFonts w:ascii="Verdana" w:hAnsi="Verdana"/>
          <w:sz w:val="24"/>
          <w:szCs w:val="24"/>
        </w:rPr>
        <w:t>deliver</w:t>
      </w:r>
      <w:r>
        <w:rPr>
          <w:rFonts w:ascii="Verdana" w:hAnsi="Verdana"/>
          <w:sz w:val="24"/>
          <w:szCs w:val="24"/>
        </w:rPr>
        <w:t xml:space="preserve"> GMS ser</w:t>
      </w:r>
      <w:r w:rsidR="005C349F">
        <w:rPr>
          <w:rFonts w:ascii="Verdana" w:hAnsi="Verdana"/>
          <w:sz w:val="24"/>
          <w:szCs w:val="24"/>
        </w:rPr>
        <w:t>vic</w:t>
      </w:r>
      <w:r>
        <w:rPr>
          <w:rFonts w:ascii="Verdana" w:hAnsi="Verdana"/>
          <w:sz w:val="24"/>
          <w:szCs w:val="24"/>
        </w:rPr>
        <w:t xml:space="preserve">es from </w:t>
      </w:r>
      <w:r w:rsidR="005C349F">
        <w:rPr>
          <w:rFonts w:ascii="Verdana" w:hAnsi="Verdana"/>
          <w:sz w:val="24"/>
          <w:szCs w:val="24"/>
        </w:rPr>
        <w:t xml:space="preserve">their </w:t>
      </w:r>
      <w:r>
        <w:rPr>
          <w:rFonts w:ascii="Verdana" w:hAnsi="Verdana"/>
          <w:sz w:val="24"/>
          <w:szCs w:val="24"/>
        </w:rPr>
        <w:t xml:space="preserve">practice premises </w:t>
      </w:r>
      <w:r w:rsidR="005C349F">
        <w:rPr>
          <w:rFonts w:ascii="Verdana" w:hAnsi="Verdana"/>
          <w:sz w:val="24"/>
          <w:szCs w:val="24"/>
        </w:rPr>
        <w:t xml:space="preserve">as a result of the COVID-19 pandemic.  </w:t>
      </w:r>
    </w:p>
    <w:p w14:paraId="4243D8F9" w14:textId="77777777" w:rsidR="003A510D" w:rsidRPr="0037549D" w:rsidRDefault="003A510D" w:rsidP="00953C73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14:paraId="3FE7952F" w14:textId="77777777" w:rsidR="003A510D" w:rsidRPr="0037549D" w:rsidRDefault="003A510D" w:rsidP="00953C73">
      <w:pPr>
        <w:pStyle w:val="NoSpacing"/>
        <w:jc w:val="both"/>
        <w:rPr>
          <w:rFonts w:ascii="Verdana" w:hAnsi="Verdana"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 xml:space="preserve">This process will come into </w:t>
      </w:r>
      <w:r w:rsidR="00A44857" w:rsidRPr="0037549D">
        <w:rPr>
          <w:rFonts w:ascii="Verdana" w:hAnsi="Verdana"/>
          <w:sz w:val="24"/>
          <w:szCs w:val="24"/>
        </w:rPr>
        <w:t xml:space="preserve">immediate </w:t>
      </w:r>
      <w:r w:rsidRPr="0037549D">
        <w:rPr>
          <w:rFonts w:ascii="Verdana" w:hAnsi="Verdana"/>
          <w:sz w:val="24"/>
          <w:szCs w:val="24"/>
        </w:rPr>
        <w:t>effect until further notice.</w:t>
      </w:r>
      <w:r w:rsidR="00953C73" w:rsidRPr="0037549D">
        <w:rPr>
          <w:rFonts w:ascii="Verdana" w:hAnsi="Verdana"/>
          <w:sz w:val="24"/>
          <w:szCs w:val="24"/>
        </w:rPr>
        <w:t xml:space="preserve"> </w:t>
      </w:r>
      <w:r w:rsidR="00CD2BFD" w:rsidRPr="0037549D">
        <w:rPr>
          <w:rFonts w:ascii="Verdana" w:hAnsi="Verdana"/>
          <w:sz w:val="24"/>
          <w:szCs w:val="24"/>
        </w:rPr>
        <w:t>(</w:t>
      </w:r>
      <w:r w:rsidR="00953C73" w:rsidRPr="0037549D">
        <w:rPr>
          <w:rFonts w:ascii="Verdana" w:hAnsi="Verdana"/>
          <w:sz w:val="24"/>
          <w:szCs w:val="24"/>
        </w:rPr>
        <w:t xml:space="preserve">Subject to </w:t>
      </w:r>
      <w:r w:rsidR="00EC5891" w:rsidRPr="0037549D">
        <w:rPr>
          <w:rFonts w:ascii="Verdana" w:hAnsi="Verdana"/>
          <w:sz w:val="24"/>
          <w:szCs w:val="24"/>
        </w:rPr>
        <w:t>weekly reviews</w:t>
      </w:r>
      <w:r w:rsidR="00CD2BFD" w:rsidRPr="0037549D">
        <w:rPr>
          <w:rFonts w:ascii="Verdana" w:hAnsi="Verdana"/>
          <w:sz w:val="24"/>
          <w:szCs w:val="24"/>
        </w:rPr>
        <w:t>)</w:t>
      </w:r>
      <w:r w:rsidR="00EC5891" w:rsidRPr="0037549D">
        <w:rPr>
          <w:rFonts w:ascii="Verdana" w:hAnsi="Verdana"/>
          <w:sz w:val="24"/>
          <w:szCs w:val="24"/>
        </w:rPr>
        <w:t>.</w:t>
      </w:r>
      <w:r w:rsidR="00CD2BFD" w:rsidRPr="0037549D">
        <w:rPr>
          <w:rFonts w:ascii="Verdana" w:hAnsi="Verdana"/>
          <w:sz w:val="24"/>
          <w:szCs w:val="24"/>
        </w:rPr>
        <w:t xml:space="preserve">  </w:t>
      </w:r>
      <w:r w:rsidR="00A44857" w:rsidRPr="0037549D">
        <w:rPr>
          <w:rFonts w:ascii="Verdana" w:hAnsi="Verdana"/>
          <w:sz w:val="24"/>
          <w:szCs w:val="24"/>
        </w:rPr>
        <w:t>Please note that t</w:t>
      </w:r>
      <w:r w:rsidR="00CD2BFD" w:rsidRPr="0037549D">
        <w:rPr>
          <w:rFonts w:ascii="Verdana" w:hAnsi="Verdana"/>
          <w:sz w:val="24"/>
          <w:szCs w:val="24"/>
        </w:rPr>
        <w:t>his</w:t>
      </w:r>
      <w:r w:rsidR="00A44857" w:rsidRPr="0037549D">
        <w:rPr>
          <w:rFonts w:ascii="Verdana" w:hAnsi="Verdana"/>
          <w:sz w:val="24"/>
          <w:szCs w:val="24"/>
        </w:rPr>
        <w:t xml:space="preserve"> process</w:t>
      </w:r>
      <w:r w:rsidR="00CD2BFD" w:rsidRPr="0037549D">
        <w:rPr>
          <w:rFonts w:ascii="Verdana" w:hAnsi="Verdana"/>
          <w:sz w:val="24"/>
          <w:szCs w:val="24"/>
        </w:rPr>
        <w:t xml:space="preserve"> will not support any permanent closure of </w:t>
      </w:r>
      <w:r w:rsidR="00CD2BFD" w:rsidRPr="0037549D">
        <w:rPr>
          <w:rFonts w:ascii="Verdana" w:hAnsi="Verdana"/>
          <w:sz w:val="24"/>
          <w:szCs w:val="24"/>
        </w:rPr>
        <w:lastRenderedPageBreak/>
        <w:t>premises/change of use and will be active throughout the C</w:t>
      </w:r>
      <w:r w:rsidR="00D46CEB">
        <w:rPr>
          <w:rFonts w:ascii="Verdana" w:hAnsi="Verdana"/>
          <w:sz w:val="24"/>
          <w:szCs w:val="24"/>
        </w:rPr>
        <w:t>O</w:t>
      </w:r>
      <w:r w:rsidR="00CD2BFD" w:rsidRPr="0037549D">
        <w:rPr>
          <w:rFonts w:ascii="Verdana" w:hAnsi="Verdana"/>
          <w:sz w:val="24"/>
          <w:szCs w:val="24"/>
        </w:rPr>
        <w:t>VID-19 pandemic period only.</w:t>
      </w:r>
    </w:p>
    <w:p w14:paraId="325305EA" w14:textId="77777777" w:rsidR="00FF639A" w:rsidRPr="0037549D" w:rsidRDefault="00FF639A" w:rsidP="00953C73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3616B3AE" w14:textId="77777777" w:rsidR="008E66AE" w:rsidRDefault="00FF639A" w:rsidP="00953C73">
      <w:pPr>
        <w:pStyle w:val="NoSpacing"/>
        <w:jc w:val="both"/>
        <w:rPr>
          <w:rFonts w:ascii="Verdana" w:hAnsi="Verdana" w:cs="Wingdings"/>
          <w:color w:val="000000"/>
          <w:sz w:val="24"/>
          <w:szCs w:val="24"/>
        </w:rPr>
      </w:pPr>
      <w:r w:rsidRPr="0037549D">
        <w:rPr>
          <w:rFonts w:ascii="Verdana" w:hAnsi="Verdana" w:cs="Wingdings"/>
          <w:color w:val="000000"/>
          <w:sz w:val="24"/>
          <w:szCs w:val="24"/>
        </w:rPr>
        <w:t>Due to the urgent nature of these requests, it has been agreed to remove the need for a patient consultation stage under this interim process</w:t>
      </w:r>
      <w:r w:rsidR="008E66AE">
        <w:rPr>
          <w:rFonts w:ascii="Verdana" w:hAnsi="Verdana" w:cs="Wingdings"/>
          <w:color w:val="000000"/>
          <w:sz w:val="24"/>
          <w:szCs w:val="24"/>
        </w:rPr>
        <w:t>.</w:t>
      </w:r>
    </w:p>
    <w:p w14:paraId="1FF7F39A" w14:textId="77777777" w:rsidR="008E66AE" w:rsidRDefault="008E66AE" w:rsidP="00953C73">
      <w:pPr>
        <w:pStyle w:val="NoSpacing"/>
        <w:jc w:val="both"/>
        <w:rPr>
          <w:rFonts w:ascii="Verdana" w:hAnsi="Verdana" w:cs="Wingdings"/>
          <w:color w:val="000000"/>
          <w:sz w:val="24"/>
          <w:szCs w:val="24"/>
        </w:rPr>
      </w:pPr>
    </w:p>
    <w:p w14:paraId="0649292D" w14:textId="77777777" w:rsidR="00A44857" w:rsidRPr="0037549D" w:rsidRDefault="00A44857" w:rsidP="00953C73">
      <w:pPr>
        <w:pStyle w:val="NoSpacing"/>
        <w:jc w:val="both"/>
        <w:rPr>
          <w:rFonts w:ascii="Verdana" w:hAnsi="Verdana"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 xml:space="preserve">If you have any queries regarding this please contact </w:t>
      </w:r>
      <w:r w:rsidR="006F2E20" w:rsidRPr="0037549D">
        <w:rPr>
          <w:rFonts w:ascii="Verdana" w:hAnsi="Verdana"/>
          <w:sz w:val="24"/>
          <w:szCs w:val="24"/>
        </w:rPr>
        <w:t>Mark Gall</w:t>
      </w:r>
      <w:r w:rsidRPr="0037549D">
        <w:rPr>
          <w:rFonts w:ascii="Verdana" w:hAnsi="Verdana"/>
          <w:sz w:val="24"/>
          <w:szCs w:val="24"/>
        </w:rPr>
        <w:t xml:space="preserve">, Deputy Head of Primary Care on </w:t>
      </w:r>
      <w:hyperlink r:id="rId9" w:history="1">
        <w:r w:rsidR="00CF63CE" w:rsidRPr="004C7C74">
          <w:rPr>
            <w:rStyle w:val="Hyperlink"/>
            <w:rFonts w:ascii="Verdana" w:hAnsi="Verdana"/>
            <w:sz w:val="24"/>
            <w:szCs w:val="24"/>
          </w:rPr>
          <w:t>Mark.Gall@wales.nhs.uk</w:t>
        </w:r>
      </w:hyperlink>
      <w:r w:rsidR="00CF63CE">
        <w:rPr>
          <w:rFonts w:ascii="Verdana" w:hAnsi="Verdana"/>
          <w:sz w:val="24"/>
          <w:szCs w:val="24"/>
        </w:rPr>
        <w:t xml:space="preserve"> </w:t>
      </w:r>
      <w:hyperlink r:id="rId10" w:history="1"/>
      <w:r w:rsidRPr="0037549D">
        <w:rPr>
          <w:rFonts w:ascii="Verdana" w:hAnsi="Verdana"/>
          <w:sz w:val="24"/>
          <w:szCs w:val="24"/>
        </w:rPr>
        <w:t>or 01</w:t>
      </w:r>
      <w:r w:rsidR="006F2E20" w:rsidRPr="0037549D">
        <w:rPr>
          <w:rFonts w:ascii="Verdana" w:hAnsi="Verdana"/>
          <w:sz w:val="24"/>
          <w:szCs w:val="24"/>
        </w:rPr>
        <w:t>685 351305</w:t>
      </w:r>
      <w:r w:rsidRPr="0037549D">
        <w:rPr>
          <w:rFonts w:ascii="Verdana" w:hAnsi="Verdana"/>
          <w:sz w:val="24"/>
          <w:szCs w:val="24"/>
        </w:rPr>
        <w:t>.</w:t>
      </w:r>
    </w:p>
    <w:p w14:paraId="3FBD48BD" w14:textId="77777777" w:rsidR="00A44857" w:rsidRPr="0037549D" w:rsidRDefault="00A44857" w:rsidP="00953C73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5B9C46A3" w14:textId="77777777" w:rsidR="00A44857" w:rsidRPr="0037549D" w:rsidRDefault="00A44857" w:rsidP="00953C73">
      <w:pPr>
        <w:pStyle w:val="NoSpacing"/>
        <w:jc w:val="both"/>
        <w:rPr>
          <w:rFonts w:ascii="Verdana" w:hAnsi="Verdana"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>Thank you for your cooperation,</w:t>
      </w:r>
    </w:p>
    <w:p w14:paraId="154EBC1A" w14:textId="77777777" w:rsidR="00A44857" w:rsidRPr="0037549D" w:rsidRDefault="00A44857" w:rsidP="00953C73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0892DF9B" w14:textId="77777777" w:rsidR="00A44857" w:rsidRPr="0037549D" w:rsidRDefault="00A44857" w:rsidP="00953C73">
      <w:pPr>
        <w:pStyle w:val="NoSpacing"/>
        <w:jc w:val="both"/>
        <w:rPr>
          <w:rFonts w:ascii="Verdana" w:hAnsi="Verdana"/>
          <w:sz w:val="24"/>
          <w:szCs w:val="24"/>
        </w:rPr>
      </w:pPr>
      <w:r w:rsidRPr="0037549D">
        <w:rPr>
          <w:rFonts w:ascii="Verdana" w:hAnsi="Verdana"/>
          <w:sz w:val="24"/>
          <w:szCs w:val="24"/>
        </w:rPr>
        <w:t>Yours sincerely</w:t>
      </w:r>
    </w:p>
    <w:p w14:paraId="0598EC98" w14:textId="77777777" w:rsidR="00A44857" w:rsidRPr="0037549D" w:rsidRDefault="00A44857" w:rsidP="00953C73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56B927EF" w14:textId="77777777" w:rsidR="00A44857" w:rsidRPr="0037549D" w:rsidRDefault="00A44857" w:rsidP="00953C73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183DD5D1" w14:textId="77777777" w:rsidR="00A44857" w:rsidRPr="0037549D" w:rsidRDefault="00A44857" w:rsidP="00953C73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17406C2C" w14:textId="77777777" w:rsidR="00D62F8F" w:rsidRPr="00CF63CE" w:rsidRDefault="006F2E20" w:rsidP="00953C73">
      <w:pPr>
        <w:pStyle w:val="NoSpacing"/>
        <w:jc w:val="both"/>
        <w:rPr>
          <w:rFonts w:ascii="Verdana" w:hAnsi="Verdana"/>
          <w:b/>
          <w:sz w:val="24"/>
          <w:szCs w:val="24"/>
        </w:rPr>
      </w:pPr>
      <w:r w:rsidRPr="00CF63CE">
        <w:rPr>
          <w:rFonts w:ascii="Verdana" w:hAnsi="Verdana"/>
          <w:b/>
          <w:sz w:val="24"/>
          <w:szCs w:val="24"/>
        </w:rPr>
        <w:t>Sarah Bradley</w:t>
      </w:r>
    </w:p>
    <w:p w14:paraId="1D82A522" w14:textId="77777777" w:rsidR="006F2E20" w:rsidRPr="00CF63CE" w:rsidRDefault="006F2E20" w:rsidP="00953C73">
      <w:pPr>
        <w:pStyle w:val="NoSpacing"/>
        <w:jc w:val="both"/>
        <w:rPr>
          <w:rFonts w:ascii="Verdana" w:hAnsi="Verdana"/>
          <w:b/>
          <w:sz w:val="24"/>
          <w:szCs w:val="24"/>
        </w:rPr>
      </w:pPr>
      <w:r w:rsidRPr="00CF63CE">
        <w:rPr>
          <w:rFonts w:ascii="Verdana" w:hAnsi="Verdana"/>
          <w:b/>
          <w:sz w:val="24"/>
          <w:szCs w:val="24"/>
        </w:rPr>
        <w:t xml:space="preserve">Head of Primary Care </w:t>
      </w:r>
    </w:p>
    <w:p w14:paraId="3805D854" w14:textId="77777777" w:rsidR="00D62F8F" w:rsidRPr="00527CEF" w:rsidRDefault="00D62F8F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5348D339" w14:textId="77777777" w:rsidR="00D62F8F" w:rsidRPr="00527CEF" w:rsidRDefault="00D62F8F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2BDC2134" w14:textId="77777777" w:rsidR="00D62F8F" w:rsidRPr="00527CEF" w:rsidRDefault="00D62F8F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36F28628" w14:textId="77777777" w:rsidR="00D62F8F" w:rsidRPr="00527CEF" w:rsidRDefault="00D62F8F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11118433" w14:textId="77777777" w:rsidR="00DC4B11" w:rsidRPr="00527CEF" w:rsidRDefault="00DC4B11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68095FEF" w14:textId="77777777" w:rsidR="00953C73" w:rsidRPr="00527CEF" w:rsidRDefault="00953C73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4AB231A2" w14:textId="77777777" w:rsidR="00953C73" w:rsidRPr="00527CEF" w:rsidRDefault="00953C73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3126FD94" w14:textId="77777777" w:rsidR="00953C73" w:rsidRPr="00527CEF" w:rsidRDefault="00953C73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3FDAD58E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493F8AAB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25B7930C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0E90ED6F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68F16608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0FE42F47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3FF67FA0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6E8AE5E1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61A1D0E3" w14:textId="77777777" w:rsidR="006A52AE" w:rsidRPr="00527CEF" w:rsidRDefault="006A52AE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17D780E4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417857EF" w14:textId="77777777" w:rsidR="00514A97" w:rsidRPr="00527CEF" w:rsidRDefault="00514A97" w:rsidP="00953C73">
      <w:pPr>
        <w:tabs>
          <w:tab w:val="left" w:pos="1410"/>
        </w:tabs>
        <w:jc w:val="both"/>
        <w:rPr>
          <w:rFonts w:ascii="Verdana" w:hAnsi="Verdana"/>
          <w:sz w:val="24"/>
          <w:szCs w:val="24"/>
        </w:rPr>
      </w:pPr>
    </w:p>
    <w:p w14:paraId="40D25300" w14:textId="77777777" w:rsidR="00514A97" w:rsidRPr="00527CEF" w:rsidRDefault="00355D0B" w:rsidP="00355D0B">
      <w:pPr>
        <w:tabs>
          <w:tab w:val="left" w:pos="1410"/>
        </w:tabs>
        <w:jc w:val="center"/>
        <w:rPr>
          <w:rFonts w:ascii="Verdana" w:hAnsi="Verdana"/>
          <w:sz w:val="24"/>
          <w:szCs w:val="24"/>
        </w:rPr>
      </w:pPr>
      <w:r w:rsidRPr="00527CEF">
        <w:rPr>
          <w:rFonts w:ascii="Verdana" w:hAnsi="Verdana" w:cs="Segoe UI"/>
          <w:noProof/>
          <w:color w:val="444444"/>
          <w:sz w:val="24"/>
          <w:szCs w:val="24"/>
          <w:lang w:eastAsia="en-GB"/>
        </w:rPr>
        <w:drawing>
          <wp:inline distT="0" distB="0" distL="0" distR="0" wp14:anchorId="14AAAA8E" wp14:editId="725DD3C3">
            <wp:extent cx="3857625" cy="979857"/>
            <wp:effectExtent l="0" t="0" r="0" b="0"/>
            <wp:docPr id="7" name="Picture 7" descr="CWM TAF MORGANNWG_University Health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M TAF MORGANNWG_University Health Bo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06" cy="98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61E3" w14:textId="77777777" w:rsidR="00FD6B05" w:rsidRDefault="00FD6B05" w:rsidP="00355D0B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14:paraId="0EE32C04" w14:textId="77777777" w:rsidR="00FD6B05" w:rsidRDefault="00355D0B" w:rsidP="00355D0B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Flowchart </w:t>
      </w:r>
      <w:r w:rsidR="00FD6B05">
        <w:rPr>
          <w:rFonts w:ascii="Verdana" w:hAnsi="Verdana"/>
          <w:b/>
          <w:sz w:val="24"/>
          <w:szCs w:val="24"/>
        </w:rPr>
        <w:t xml:space="preserve">for </w:t>
      </w:r>
      <w:r w:rsidR="00FD6B05" w:rsidRPr="00FD6B05">
        <w:rPr>
          <w:rFonts w:ascii="Verdana" w:hAnsi="Verdana"/>
          <w:b/>
          <w:sz w:val="24"/>
          <w:szCs w:val="24"/>
        </w:rPr>
        <w:t>Request</w:t>
      </w:r>
      <w:r w:rsidR="00FD6B05">
        <w:rPr>
          <w:rFonts w:ascii="Verdana" w:hAnsi="Verdana"/>
          <w:b/>
          <w:sz w:val="24"/>
          <w:szCs w:val="24"/>
        </w:rPr>
        <w:t>s</w:t>
      </w:r>
      <w:r w:rsidR="00FD6B05" w:rsidRPr="00FD6B05">
        <w:rPr>
          <w:rFonts w:ascii="Verdana" w:hAnsi="Verdana"/>
          <w:b/>
          <w:sz w:val="24"/>
          <w:szCs w:val="24"/>
        </w:rPr>
        <w:t xml:space="preserve"> to Close Main or Branch Surgery Sit</w:t>
      </w:r>
      <w:r w:rsidR="00FD6B05">
        <w:rPr>
          <w:rFonts w:ascii="Verdana" w:hAnsi="Verdana"/>
          <w:b/>
          <w:sz w:val="24"/>
          <w:szCs w:val="24"/>
        </w:rPr>
        <w:t xml:space="preserve">e or </w:t>
      </w:r>
      <w:r>
        <w:rPr>
          <w:rFonts w:ascii="Verdana" w:hAnsi="Verdana"/>
          <w:b/>
          <w:sz w:val="24"/>
          <w:szCs w:val="24"/>
        </w:rPr>
        <w:t>Change of Use du</w:t>
      </w:r>
      <w:r w:rsidR="00FD6B05">
        <w:rPr>
          <w:rFonts w:ascii="Verdana" w:hAnsi="Verdana"/>
          <w:b/>
          <w:sz w:val="24"/>
          <w:szCs w:val="24"/>
        </w:rPr>
        <w:t>ring Covid-</w:t>
      </w:r>
      <w:r w:rsidR="00FD6B05" w:rsidRPr="00FD6B05">
        <w:rPr>
          <w:rFonts w:ascii="Verdana" w:hAnsi="Verdana"/>
          <w:b/>
          <w:sz w:val="24"/>
          <w:szCs w:val="24"/>
        </w:rPr>
        <w:t>19</w:t>
      </w:r>
    </w:p>
    <w:p w14:paraId="3C1C5452" w14:textId="77777777" w:rsidR="00514A97" w:rsidRPr="00527CEF" w:rsidRDefault="00355D0B" w:rsidP="00FD6B05">
      <w:pPr>
        <w:tabs>
          <w:tab w:val="left" w:pos="1410"/>
        </w:tabs>
        <w:rPr>
          <w:rFonts w:ascii="Verdana" w:hAnsi="Verdana"/>
          <w:b/>
          <w:sz w:val="24"/>
          <w:szCs w:val="24"/>
        </w:rPr>
      </w:pPr>
      <w:r w:rsidRPr="00527CEF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1D94D" wp14:editId="3A4A2362">
                <wp:simplePos x="0" y="0"/>
                <wp:positionH relativeFrom="column">
                  <wp:posOffset>447675</wp:posOffset>
                </wp:positionH>
                <wp:positionV relativeFrom="paragraph">
                  <wp:posOffset>267970</wp:posOffset>
                </wp:positionV>
                <wp:extent cx="5591175" cy="704850"/>
                <wp:effectExtent l="76200" t="57150" r="8572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1FDA0" w14:textId="77777777" w:rsidR="00514A97" w:rsidRPr="00012187" w:rsidRDefault="00514A97" w:rsidP="00355D0B">
                            <w:pPr>
                              <w:jc w:val="center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012187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Practice to complete </w:t>
                            </w:r>
                            <w:r w:rsidR="00355D0B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Annex</w:t>
                            </w:r>
                            <w:r w:rsidRPr="00012187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ensuring all information is provided </w:t>
                            </w:r>
                            <w:r w:rsidR="00574267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and submit </w:t>
                            </w:r>
                            <w:r w:rsidRPr="00012187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request to the </w:t>
                            </w:r>
                            <w:r w:rsidR="00355D0B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Deputy Head of Primary Care </w:t>
                            </w:r>
                            <w:r w:rsidRPr="00012187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using the email:</w:t>
                            </w:r>
                            <w:r w:rsidR="00B86979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355D0B" w:rsidRPr="004C7C74">
                                <w:rPr>
                                  <w:rStyle w:val="Hyperlink"/>
                                  <w:rFonts w:ascii="Verdana" w:hAnsi="Verdana" w:cs="Calibri"/>
                                  <w:sz w:val="20"/>
                                  <w:szCs w:val="20"/>
                                </w:rPr>
                                <w:t>Mark.Gall@wales.nhs.uk</w:t>
                              </w:r>
                            </w:hyperlink>
                          </w:p>
                          <w:p w14:paraId="03BBA5D1" w14:textId="77777777" w:rsidR="00514A97" w:rsidRPr="00496636" w:rsidRDefault="00514A97" w:rsidP="00355D0B">
                            <w:pPr>
                              <w:jc w:val="center"/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</w:p>
                          <w:p w14:paraId="50D4E95D" w14:textId="77777777" w:rsidR="00514A97" w:rsidRPr="00496636" w:rsidRDefault="00514A97" w:rsidP="00355D0B">
                            <w:pPr>
                              <w:jc w:val="center"/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D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21.1pt;width:440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" fillcolor="#dbe5f1 [660]" strokecolor="black [3213]" strokeweight="2.25pt">
                <v:shadow on="t" color="black" opacity="24903f" origin=",.5" offset="0,.55556mm"/>
                <v:textbox>
                  <w:txbxContent>
                    <w:p w14:paraId="2891FDA0" w14:textId="77777777" w:rsidR="00514A97" w:rsidRPr="00012187" w:rsidRDefault="00514A97" w:rsidP="00355D0B">
                      <w:pPr>
                        <w:jc w:val="center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012187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Practice to complete </w:t>
                      </w:r>
                      <w:r w:rsidR="00355D0B">
                        <w:rPr>
                          <w:rFonts w:ascii="Verdana" w:hAnsi="Verdana" w:cs="Calibri"/>
                          <w:sz w:val="20"/>
                          <w:szCs w:val="20"/>
                        </w:rPr>
                        <w:t>Annex</w:t>
                      </w:r>
                      <w:r w:rsidRPr="00012187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ensuring all information is provided </w:t>
                      </w:r>
                      <w:r w:rsidR="00574267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and submit </w:t>
                      </w:r>
                      <w:r w:rsidRPr="00012187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request to the </w:t>
                      </w:r>
                      <w:r w:rsidR="00355D0B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Deputy Head of Primary Care </w:t>
                      </w:r>
                      <w:r w:rsidRPr="00012187">
                        <w:rPr>
                          <w:rFonts w:ascii="Verdana" w:hAnsi="Verdana" w:cs="Calibri"/>
                          <w:sz w:val="20"/>
                          <w:szCs w:val="20"/>
                        </w:rPr>
                        <w:t>using the email:</w:t>
                      </w:r>
                      <w:r w:rsidR="00B86979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355D0B" w:rsidRPr="004C7C74">
                          <w:rPr>
                            <w:rStyle w:val="Hyperlink"/>
                            <w:rFonts w:ascii="Verdana" w:hAnsi="Verdana" w:cs="Calibri"/>
                            <w:sz w:val="20"/>
                            <w:szCs w:val="20"/>
                          </w:rPr>
                          <w:t>Mark.Gall@wales.nhs.uk</w:t>
                        </w:r>
                      </w:hyperlink>
                    </w:p>
                    <w:p w14:paraId="03BBA5D1" w14:textId="77777777" w:rsidR="00514A97" w:rsidRPr="00496636" w:rsidRDefault="00514A97" w:rsidP="00355D0B">
                      <w:pPr>
                        <w:jc w:val="center"/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</w:p>
                    <w:p w14:paraId="50D4E95D" w14:textId="77777777" w:rsidR="00514A97" w:rsidRPr="00496636" w:rsidRDefault="00514A97" w:rsidP="00355D0B">
                      <w:pPr>
                        <w:jc w:val="center"/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B907A" w14:textId="77777777" w:rsidR="00514A97" w:rsidRPr="0037549D" w:rsidRDefault="00514A97" w:rsidP="00514A97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14:paraId="7342651E" w14:textId="77777777" w:rsidR="00514A97" w:rsidRPr="0037549D" w:rsidRDefault="00514A97" w:rsidP="00514A97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14:paraId="552E3711" w14:textId="77777777" w:rsidR="00514A97" w:rsidRPr="0037549D" w:rsidRDefault="00355D0B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C3A39" wp14:editId="26926B75">
                <wp:simplePos x="0" y="0"/>
                <wp:positionH relativeFrom="column">
                  <wp:posOffset>3056255</wp:posOffset>
                </wp:positionH>
                <wp:positionV relativeFrom="paragraph">
                  <wp:posOffset>307340</wp:posOffset>
                </wp:positionV>
                <wp:extent cx="45719" cy="276225"/>
                <wp:effectExtent l="19050" t="0" r="3111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4EB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40.65pt;margin-top:24.2pt;width:3.6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" adj="19812" fillcolor="#4f81bd [3204]" strokecolor="#243f60 [1604]" strokeweight="2pt"/>
            </w:pict>
          </mc:Fallback>
        </mc:AlternateContent>
      </w:r>
    </w:p>
    <w:p w14:paraId="69037B16" w14:textId="77777777" w:rsidR="00514A97" w:rsidRPr="0037549D" w:rsidRDefault="00355D0B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313DAC" wp14:editId="2E17C4FB">
                <wp:simplePos x="0" y="0"/>
                <wp:positionH relativeFrom="column">
                  <wp:posOffset>737235</wp:posOffset>
                </wp:positionH>
                <wp:positionV relativeFrom="paragraph">
                  <wp:posOffset>292100</wp:posOffset>
                </wp:positionV>
                <wp:extent cx="5048250" cy="361950"/>
                <wp:effectExtent l="19050" t="1905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F115C4" w14:textId="2DD409B6" w:rsidR="00514A97" w:rsidRPr="00A81B1E" w:rsidRDefault="00514A97" w:rsidP="00514A97">
                            <w:pPr>
                              <w:jc w:val="center"/>
                            </w:pPr>
                            <w:r w:rsidRPr="00A81B1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Primary Care </w:t>
                            </w:r>
                            <w:r w:rsidR="00B869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GMS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Team</w:t>
                            </w:r>
                            <w:r w:rsidRPr="00A81B1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acknowledge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request upon receipt</w:t>
                            </w:r>
                          </w:p>
                          <w:p w14:paraId="77DD0054" w14:textId="77777777" w:rsidR="00514A97" w:rsidRDefault="00514A97" w:rsidP="00514A97"/>
                          <w:p w14:paraId="746287BB" w14:textId="77777777" w:rsidR="00514A97" w:rsidRDefault="00514A97" w:rsidP="0051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3DAC" id="Text Box 1" o:spid="_x0000_s1027" type="#_x0000_t202" style="position:absolute;margin-left:58.05pt;margin-top:23pt;width:397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" fillcolor="#dbe5f1 [660]" strokecolor="windowText" strokeweight="2.25pt">
                <v:textbox>
                  <w:txbxContent>
                    <w:p w14:paraId="6CF115C4" w14:textId="2DD409B6" w:rsidR="00514A97" w:rsidRPr="00A81B1E" w:rsidRDefault="00514A97" w:rsidP="00514A97">
                      <w:pPr>
                        <w:jc w:val="center"/>
                      </w:pPr>
                      <w:r w:rsidRPr="00A81B1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Primary Care </w:t>
                      </w:r>
                      <w:r w:rsidR="00B869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GMS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Team</w:t>
                      </w:r>
                      <w:r w:rsidRPr="00A81B1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acknowledge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request upon receipt</w:t>
                      </w:r>
                    </w:p>
                    <w:p w14:paraId="77DD0054" w14:textId="77777777" w:rsidR="00514A97" w:rsidRDefault="00514A97" w:rsidP="00514A97"/>
                    <w:p w14:paraId="746287BB" w14:textId="77777777" w:rsidR="00514A97" w:rsidRDefault="00514A97" w:rsidP="00514A97"/>
                  </w:txbxContent>
                </v:textbox>
                <w10:wrap type="square"/>
              </v:shape>
            </w:pict>
          </mc:Fallback>
        </mc:AlternateContent>
      </w:r>
    </w:p>
    <w:p w14:paraId="4595FB1F" w14:textId="77777777" w:rsidR="00514A97" w:rsidRPr="0037549D" w:rsidRDefault="001D7CA1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C8E53" wp14:editId="6E1CE861">
                <wp:simplePos x="0" y="0"/>
                <wp:positionH relativeFrom="margin">
                  <wp:posOffset>4505325</wp:posOffset>
                </wp:positionH>
                <wp:positionV relativeFrom="paragraph">
                  <wp:posOffset>344170</wp:posOffset>
                </wp:positionV>
                <wp:extent cx="45719" cy="180975"/>
                <wp:effectExtent l="19050" t="0" r="3111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EF1D" id="Down Arrow 15" o:spid="_x0000_s1026" type="#_x0000_t67" style="position:absolute;margin-left:354.75pt;margin-top:27.1pt;width:3.6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" adj="18872" fillcolor="#4f81bd [3204]" strokecolor="#243f60 [1604]" strokeweight="2pt">
                <w10:wrap anchorx="margin"/>
              </v:shape>
            </w:pict>
          </mc:Fallback>
        </mc:AlternateContent>
      </w:r>
      <w:r w:rsidRPr="00527CE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BD675" wp14:editId="6F2F4535">
                <wp:simplePos x="0" y="0"/>
                <wp:positionH relativeFrom="column">
                  <wp:posOffset>1695450</wp:posOffset>
                </wp:positionH>
                <wp:positionV relativeFrom="paragraph">
                  <wp:posOffset>344170</wp:posOffset>
                </wp:positionV>
                <wp:extent cx="64135" cy="180975"/>
                <wp:effectExtent l="19050" t="0" r="31115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6B5F" id="Down Arrow 34" o:spid="_x0000_s1026" type="#_x0000_t67" style="position:absolute;margin-left:133.5pt;margin-top:27.1pt;width:5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" adj="17773" fillcolor="#4f81bd [3204]" strokecolor="#243f60 [1604]" strokeweight="2pt"/>
            </w:pict>
          </mc:Fallback>
        </mc:AlternateContent>
      </w:r>
    </w:p>
    <w:p w14:paraId="25CF9EF8" w14:textId="77777777" w:rsidR="00514A97" w:rsidRPr="0037549D" w:rsidRDefault="001D7CA1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EE204" wp14:editId="35B16C53">
                <wp:simplePos x="0" y="0"/>
                <wp:positionH relativeFrom="margin">
                  <wp:posOffset>3267075</wp:posOffset>
                </wp:positionH>
                <wp:positionV relativeFrom="paragraph">
                  <wp:posOffset>204470</wp:posOffset>
                </wp:positionV>
                <wp:extent cx="2514600" cy="80962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AE127" w14:textId="77777777" w:rsidR="0021311A" w:rsidRPr="005D3B7A" w:rsidRDefault="0021311A" w:rsidP="0021311A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Request to close main or branch </w:t>
                            </w:r>
                            <w:r w:rsidRPr="005D3B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surgery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site, or</w:t>
                            </w:r>
                            <w:r w:rsidRPr="005D3B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significant </w:t>
                            </w:r>
                            <w:r w:rsidRPr="005D3B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change in use for main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/branch</w:t>
                            </w:r>
                            <w:r w:rsidRPr="005D3B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surgery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E204" id="Rectangle 17" o:spid="_x0000_s1028" style="position:absolute;margin-left:257.25pt;margin-top:16.1pt;width:198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" fillcolor="#dbe5f1 [660]" strokecolor="black [3213]" strokeweight="2.25pt">
                <v:textbox>
                  <w:txbxContent>
                    <w:p w14:paraId="64CAE127" w14:textId="77777777" w:rsidR="0021311A" w:rsidRPr="005D3B7A" w:rsidRDefault="0021311A" w:rsidP="0021311A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Request to close main or branch </w:t>
                      </w:r>
                      <w:r w:rsidRPr="005D3B7A">
                        <w:rPr>
                          <w:rFonts w:ascii="Verdana" w:hAnsi="Verdana"/>
                          <w:sz w:val="20"/>
                          <w:szCs w:val="20"/>
                        </w:rPr>
                        <w:t>surgery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site, or</w:t>
                      </w:r>
                      <w:r w:rsidRPr="005D3B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significant </w:t>
                      </w:r>
                      <w:r w:rsidRPr="005D3B7A">
                        <w:rPr>
                          <w:rFonts w:ascii="Verdana" w:hAnsi="Verdana"/>
                          <w:sz w:val="20"/>
                          <w:szCs w:val="20"/>
                        </w:rPr>
                        <w:t>change in use for main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/branch</w:t>
                      </w:r>
                      <w:r w:rsidRPr="005D3B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surgery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7CEF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9580D2" wp14:editId="6C7BDBDE">
                <wp:simplePos x="0" y="0"/>
                <wp:positionH relativeFrom="margin">
                  <wp:posOffset>723900</wp:posOffset>
                </wp:positionH>
                <wp:positionV relativeFrom="paragraph">
                  <wp:posOffset>204470</wp:posOffset>
                </wp:positionV>
                <wp:extent cx="1952625" cy="78105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5FF238" w14:textId="77777777" w:rsidR="00514A97" w:rsidRPr="00012187" w:rsidRDefault="0021311A" w:rsidP="00514A9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Site </w:t>
                            </w:r>
                            <w:r w:rsidR="00514A97" w:rsidRPr="000121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closed for cleaning</w:t>
                            </w:r>
                          </w:p>
                          <w:p w14:paraId="29DBF7EE" w14:textId="77777777" w:rsidR="00514A97" w:rsidRDefault="00514A97" w:rsidP="00514A97"/>
                          <w:p w14:paraId="76C33807" w14:textId="77777777" w:rsidR="00514A97" w:rsidRDefault="00514A97" w:rsidP="0051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80D2" id="Text Box 4" o:spid="_x0000_s1029" type="#_x0000_t202" style="position:absolute;margin-left:57pt;margin-top:16.1pt;width:153.75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" fillcolor="#dbe5f1 [660]" strokecolor="windowText" strokeweight="2.25pt">
                <v:textbox>
                  <w:txbxContent>
                    <w:p w14:paraId="065FF238" w14:textId="77777777" w:rsidR="00514A97" w:rsidRPr="00012187" w:rsidRDefault="0021311A" w:rsidP="00514A9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Site </w:t>
                      </w:r>
                      <w:r w:rsidR="00514A97" w:rsidRPr="00012187">
                        <w:rPr>
                          <w:rFonts w:ascii="Verdana" w:hAnsi="Verdana"/>
                          <w:sz w:val="20"/>
                          <w:szCs w:val="20"/>
                        </w:rPr>
                        <w:t>closed for cleaning</w:t>
                      </w:r>
                    </w:p>
                    <w:p w14:paraId="29DBF7EE" w14:textId="77777777" w:rsidR="00514A97" w:rsidRDefault="00514A97" w:rsidP="00514A97"/>
                    <w:p w14:paraId="76C33807" w14:textId="77777777" w:rsidR="00514A97" w:rsidRDefault="00514A97" w:rsidP="00514A97"/>
                  </w:txbxContent>
                </v:textbox>
                <w10:wrap type="square" anchorx="margin"/>
              </v:shape>
            </w:pict>
          </mc:Fallback>
        </mc:AlternateContent>
      </w:r>
    </w:p>
    <w:p w14:paraId="2912473E" w14:textId="77777777" w:rsidR="00514A97" w:rsidRPr="0037549D" w:rsidRDefault="00514A97" w:rsidP="00514A97">
      <w:pPr>
        <w:rPr>
          <w:rFonts w:ascii="Verdana" w:hAnsi="Verdana"/>
          <w:sz w:val="24"/>
          <w:szCs w:val="24"/>
        </w:rPr>
      </w:pPr>
    </w:p>
    <w:p w14:paraId="3D43E360" w14:textId="77777777" w:rsidR="00514A97" w:rsidRPr="0037549D" w:rsidRDefault="001D7CA1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AEBCEC" wp14:editId="58928B84">
                <wp:simplePos x="0" y="0"/>
                <wp:positionH relativeFrom="margin">
                  <wp:posOffset>4557395</wp:posOffset>
                </wp:positionH>
                <wp:positionV relativeFrom="paragraph">
                  <wp:posOffset>339090</wp:posOffset>
                </wp:positionV>
                <wp:extent cx="45719" cy="180975"/>
                <wp:effectExtent l="19050" t="0" r="3111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34BD" id="Down Arrow 21" o:spid="_x0000_s1026" type="#_x0000_t67" style="position:absolute;margin-left:358.85pt;margin-top:26.7pt;width:3.6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" adj="18872" fillcolor="#4f81bd" strokecolor="#385d8a" strokeweight="2pt">
                <w10:wrap anchorx="margin"/>
              </v:shape>
            </w:pict>
          </mc:Fallback>
        </mc:AlternateContent>
      </w:r>
      <w:r w:rsidRPr="00527CE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F225F" wp14:editId="3ED63AB4">
                <wp:simplePos x="0" y="0"/>
                <wp:positionH relativeFrom="margin">
                  <wp:posOffset>1695450</wp:posOffset>
                </wp:positionH>
                <wp:positionV relativeFrom="paragraph">
                  <wp:posOffset>329565</wp:posOffset>
                </wp:positionV>
                <wp:extent cx="45719" cy="180975"/>
                <wp:effectExtent l="19050" t="0" r="3111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9A8E" id="Down Arrow 20" o:spid="_x0000_s1026" type="#_x0000_t67" style="position:absolute;margin-left:133.5pt;margin-top:25.95pt;width:3.6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" adj="18872" fillcolor="#4f81bd" strokecolor="#385d8a" strokeweight="2pt">
                <w10:wrap anchorx="margin"/>
              </v:shape>
            </w:pict>
          </mc:Fallback>
        </mc:AlternateContent>
      </w:r>
    </w:p>
    <w:p w14:paraId="7076A926" w14:textId="77777777" w:rsidR="00514A97" w:rsidRPr="0037549D" w:rsidRDefault="001D7CA1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96DAF7" wp14:editId="255B0BD3">
                <wp:simplePos x="0" y="0"/>
                <wp:positionH relativeFrom="margin">
                  <wp:posOffset>3267075</wp:posOffset>
                </wp:positionH>
                <wp:positionV relativeFrom="paragraph">
                  <wp:posOffset>231775</wp:posOffset>
                </wp:positionV>
                <wp:extent cx="2571750" cy="1152525"/>
                <wp:effectExtent l="19050" t="1905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5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A1FA03" w14:textId="77777777" w:rsidR="00514A97" w:rsidRPr="00012187" w:rsidRDefault="00514A97" w:rsidP="00514A9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121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Request to be considered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2131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GMS Team </w:t>
                            </w:r>
                            <w:r w:rsidR="00FB5D4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and</w:t>
                            </w:r>
                            <w:r w:rsidR="002131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decision made at local level (Decisions will be shared via </w:t>
                            </w:r>
                            <w:r w:rsidR="001D4F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CTMUHB’s </w:t>
                            </w:r>
                            <w:r w:rsidR="002131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COVID-19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‘BRONZE’</w:t>
                            </w:r>
                            <w:r w:rsidR="002131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Group</w:t>
                            </w:r>
                            <w:r w:rsidR="001D4F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and through to ‘SILVER’ &amp; ‘GOLD’ </w:t>
                            </w:r>
                            <w:r w:rsidR="00FB5D4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as</w:t>
                            </w:r>
                            <w:r w:rsidR="001D4F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7C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appropriate)</w:t>
                            </w:r>
                          </w:p>
                          <w:p w14:paraId="3A011C4F" w14:textId="77777777" w:rsidR="00514A97" w:rsidRDefault="00514A97" w:rsidP="0051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DAF7" id="Text Box 12" o:spid="_x0000_s1030" type="#_x0000_t202" style="position:absolute;margin-left:257.25pt;margin-top:18.25pt;width:202.5pt;height:9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" fillcolor="#dbe5f1 [660]" strokecolor="windowText" strokeweight="2.25pt">
                <v:textbox>
                  <w:txbxContent>
                    <w:p w14:paraId="2DA1FA03" w14:textId="77777777" w:rsidR="00514A97" w:rsidRPr="00012187" w:rsidRDefault="00514A97" w:rsidP="00514A9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121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Request to be considered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by </w:t>
                      </w:r>
                      <w:r w:rsidR="0021311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GMS Team </w:t>
                      </w:r>
                      <w:r w:rsidR="00FB5D46">
                        <w:rPr>
                          <w:rFonts w:ascii="Verdana" w:hAnsi="Verdana"/>
                          <w:sz w:val="20"/>
                          <w:szCs w:val="20"/>
                        </w:rPr>
                        <w:t>and</w:t>
                      </w:r>
                      <w:r w:rsidR="0021311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decision made at local level (Decisions will be shared via </w:t>
                      </w:r>
                      <w:r w:rsidR="001D4F6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CTMUHB’s </w:t>
                      </w:r>
                      <w:r w:rsidR="0021311A">
                        <w:rPr>
                          <w:rFonts w:ascii="Verdana" w:hAnsi="Verdana"/>
                          <w:sz w:val="20"/>
                          <w:szCs w:val="20"/>
                        </w:rPr>
                        <w:t>COVID-19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‘BRONZE’</w:t>
                      </w:r>
                      <w:r w:rsidR="0021311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Group</w:t>
                      </w:r>
                      <w:r w:rsidR="001D4F6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and through to ‘SILVER’ &amp; ‘GOLD’ </w:t>
                      </w:r>
                      <w:r w:rsidR="00FB5D46">
                        <w:rPr>
                          <w:rFonts w:ascii="Verdana" w:hAnsi="Verdana"/>
                          <w:sz w:val="20"/>
                          <w:szCs w:val="20"/>
                        </w:rPr>
                        <w:t>as</w:t>
                      </w:r>
                      <w:r w:rsidR="001D4F6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1D7CA1">
                        <w:rPr>
                          <w:rFonts w:ascii="Verdana" w:hAnsi="Verdana"/>
                          <w:sz w:val="20"/>
                          <w:szCs w:val="20"/>
                        </w:rPr>
                        <w:t>appropriate)</w:t>
                      </w:r>
                    </w:p>
                    <w:p w14:paraId="3A011C4F" w14:textId="77777777" w:rsidR="00514A97" w:rsidRDefault="00514A97" w:rsidP="00514A97"/>
                  </w:txbxContent>
                </v:textbox>
                <w10:wrap type="square" anchorx="margin"/>
              </v:shape>
            </w:pict>
          </mc:Fallback>
        </mc:AlternateContent>
      </w:r>
      <w:r w:rsidRPr="00527CEF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E16C2E" wp14:editId="52FFE1F9">
                <wp:simplePos x="0" y="0"/>
                <wp:positionH relativeFrom="margin">
                  <wp:posOffset>723900</wp:posOffset>
                </wp:positionH>
                <wp:positionV relativeFrom="paragraph">
                  <wp:posOffset>184150</wp:posOffset>
                </wp:positionV>
                <wp:extent cx="2028825" cy="1162050"/>
                <wp:effectExtent l="19050" t="1905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7D1191" w14:textId="77777777" w:rsidR="00514A97" w:rsidRPr="00956C75" w:rsidRDefault="00514A97" w:rsidP="00514A9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56C7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Please follow the 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tandard </w:t>
                            </w:r>
                            <w:r w:rsidRPr="00956C7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perating </w:t>
                            </w:r>
                            <w:r w:rsidRPr="00956C7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rocedure</w:t>
                            </w:r>
                            <w:r w:rsidRPr="00956C7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undertaking environmental deep cleaning in Primary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6C2E" id="Text Box 8" o:spid="_x0000_s1031" type="#_x0000_t202" style="position:absolute;margin-left:57pt;margin-top:14.5pt;width:159.7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" fillcolor="#dbe5f1 [660]" strokecolor="windowText" strokeweight="2.25pt">
                <v:textbox>
                  <w:txbxContent>
                    <w:p w14:paraId="5A7D1191" w14:textId="77777777" w:rsidR="00514A97" w:rsidRPr="00956C75" w:rsidRDefault="00514A97" w:rsidP="00514A9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56C75">
                        <w:rPr>
                          <w:rFonts w:ascii="Verdana" w:hAnsi="Verdana"/>
                          <w:sz w:val="20"/>
                          <w:szCs w:val="20"/>
                        </w:rPr>
                        <w:t>Please follow the 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tandard </w:t>
                      </w:r>
                      <w:r w:rsidRPr="00956C75">
                        <w:rPr>
                          <w:rFonts w:ascii="Verdana" w:hAnsi="Verdana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perating </w:t>
                      </w:r>
                      <w:r w:rsidRPr="00956C75">
                        <w:rPr>
                          <w:rFonts w:ascii="Verdana" w:hAnsi="Verdana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rocedure</w:t>
                      </w:r>
                      <w:r w:rsidRPr="00956C7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undertaking environmental deep cleaning in Primary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3F764" w14:textId="77777777" w:rsidR="00514A97" w:rsidRPr="0037549D" w:rsidRDefault="00514A97" w:rsidP="00514A97">
      <w:pPr>
        <w:rPr>
          <w:rFonts w:ascii="Verdana" w:hAnsi="Verdana"/>
          <w:sz w:val="24"/>
          <w:szCs w:val="24"/>
        </w:rPr>
      </w:pPr>
    </w:p>
    <w:p w14:paraId="3176700D" w14:textId="77777777" w:rsidR="00514A97" w:rsidRPr="0037549D" w:rsidRDefault="00514A97" w:rsidP="00514A97">
      <w:pPr>
        <w:rPr>
          <w:rFonts w:ascii="Verdana" w:hAnsi="Verdana"/>
          <w:sz w:val="24"/>
          <w:szCs w:val="24"/>
        </w:rPr>
      </w:pPr>
    </w:p>
    <w:p w14:paraId="27B56975" w14:textId="77777777" w:rsidR="00514A97" w:rsidRPr="0037549D" w:rsidRDefault="00514A97" w:rsidP="00514A97">
      <w:pPr>
        <w:rPr>
          <w:rFonts w:ascii="Verdana" w:hAnsi="Verdana"/>
          <w:sz w:val="24"/>
          <w:szCs w:val="24"/>
        </w:rPr>
      </w:pPr>
    </w:p>
    <w:p w14:paraId="759B72F6" w14:textId="77777777" w:rsidR="00514A97" w:rsidRPr="0037549D" w:rsidRDefault="001D7CA1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CEF50" wp14:editId="62C5B271">
                <wp:simplePos x="0" y="0"/>
                <wp:positionH relativeFrom="margin">
                  <wp:posOffset>3267075</wp:posOffset>
                </wp:positionH>
                <wp:positionV relativeFrom="paragraph">
                  <wp:posOffset>291465</wp:posOffset>
                </wp:positionV>
                <wp:extent cx="2571750" cy="657225"/>
                <wp:effectExtent l="19050" t="19050" r="19050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72DF17" w14:textId="77777777" w:rsidR="00514A97" w:rsidRPr="00012187" w:rsidRDefault="00514A97" w:rsidP="00514A9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121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and key stakeholders </w:t>
                            </w:r>
                            <w:r w:rsidRPr="000121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="001D4F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advised of decision</w:t>
                            </w:r>
                          </w:p>
                          <w:p w14:paraId="70E5399D" w14:textId="77777777" w:rsidR="00514A97" w:rsidRDefault="00514A97" w:rsidP="0051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EF50" id="Text Box 22" o:spid="_x0000_s1032" type="#_x0000_t202" style="position:absolute;margin-left:257.25pt;margin-top:22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" fillcolor="#dbe5f1 [660]" strokecolor="windowText" strokeweight="2.25pt">
                <v:textbox>
                  <w:txbxContent>
                    <w:p w14:paraId="2B72DF17" w14:textId="77777777" w:rsidR="00514A97" w:rsidRPr="00012187" w:rsidRDefault="00514A97" w:rsidP="00514A9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121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Practice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and key stakeholders </w:t>
                      </w:r>
                      <w:r w:rsidRPr="000121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to be </w:t>
                      </w:r>
                      <w:r w:rsidR="001D4F68">
                        <w:rPr>
                          <w:rFonts w:ascii="Verdana" w:hAnsi="Verdana"/>
                          <w:sz w:val="20"/>
                          <w:szCs w:val="20"/>
                        </w:rPr>
                        <w:t>advised of decision</w:t>
                      </w:r>
                    </w:p>
                    <w:p w14:paraId="70E5399D" w14:textId="77777777" w:rsidR="00514A97" w:rsidRDefault="00514A97" w:rsidP="00514A97"/>
                  </w:txbxContent>
                </v:textbox>
                <w10:wrap type="square" anchorx="margin"/>
              </v:shape>
            </w:pict>
          </mc:Fallback>
        </mc:AlternateContent>
      </w:r>
      <w:r w:rsidRPr="00527CE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B85D8" wp14:editId="332AA5C8">
                <wp:simplePos x="0" y="0"/>
                <wp:positionH relativeFrom="margin">
                  <wp:posOffset>4588510</wp:posOffset>
                </wp:positionH>
                <wp:positionV relativeFrom="paragraph">
                  <wp:posOffset>63500</wp:posOffset>
                </wp:positionV>
                <wp:extent cx="45719" cy="180975"/>
                <wp:effectExtent l="19050" t="0" r="3111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B3F1" id="Down Arrow 23" o:spid="_x0000_s1026" type="#_x0000_t67" style="position:absolute;margin-left:361.3pt;margin-top:5pt;width:3.6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" adj="18872" fillcolor="#4f81bd" strokecolor="#385d8a" strokeweight="2pt">
                <w10:wrap anchorx="margin"/>
              </v:shape>
            </w:pict>
          </mc:Fallback>
        </mc:AlternateContent>
      </w:r>
    </w:p>
    <w:p w14:paraId="67962FD1" w14:textId="77777777" w:rsidR="00514A97" w:rsidRPr="0037549D" w:rsidRDefault="00514A97" w:rsidP="00514A97">
      <w:pPr>
        <w:rPr>
          <w:rFonts w:ascii="Verdana" w:hAnsi="Verdana"/>
          <w:sz w:val="24"/>
          <w:szCs w:val="24"/>
        </w:rPr>
      </w:pPr>
    </w:p>
    <w:p w14:paraId="07B546DC" w14:textId="77777777" w:rsidR="00514A97" w:rsidRPr="0037549D" w:rsidRDefault="001D7CA1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26BC3B" wp14:editId="170FDD5B">
                <wp:simplePos x="0" y="0"/>
                <wp:positionH relativeFrom="margin">
                  <wp:posOffset>4592955</wp:posOffset>
                </wp:positionH>
                <wp:positionV relativeFrom="paragraph">
                  <wp:posOffset>269240</wp:posOffset>
                </wp:positionV>
                <wp:extent cx="45719" cy="180975"/>
                <wp:effectExtent l="19050" t="0" r="3111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6360" id="Down Arrow 25" o:spid="_x0000_s1026" type="#_x0000_t67" style="position:absolute;margin-left:361.65pt;margin-top:21.2pt;width:3.6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" adj="18872" fillcolor="#4f81bd" strokecolor="#385d8a" strokeweight="2pt">
                <w10:wrap anchorx="margin"/>
              </v:shape>
            </w:pict>
          </mc:Fallback>
        </mc:AlternateContent>
      </w:r>
    </w:p>
    <w:p w14:paraId="506C28E8" w14:textId="77777777" w:rsidR="00514A97" w:rsidRPr="0037549D" w:rsidRDefault="001D7CA1" w:rsidP="00514A97">
      <w:pPr>
        <w:rPr>
          <w:rFonts w:ascii="Verdana" w:hAnsi="Verdana"/>
          <w:sz w:val="24"/>
          <w:szCs w:val="24"/>
        </w:rPr>
      </w:pPr>
      <w:r w:rsidRPr="00527CEF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ABAF31" wp14:editId="136CE16A">
                <wp:simplePos x="0" y="0"/>
                <wp:positionH relativeFrom="column">
                  <wp:posOffset>838200</wp:posOffset>
                </wp:positionH>
                <wp:positionV relativeFrom="paragraph">
                  <wp:posOffset>158750</wp:posOffset>
                </wp:positionV>
                <wp:extent cx="5048250" cy="704850"/>
                <wp:effectExtent l="19050" t="1905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6E84C5" w14:textId="7AACCDCD" w:rsidR="00514A97" w:rsidRPr="00012187" w:rsidRDefault="00514A97" w:rsidP="00514A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Practice to ensure patients are made aware of the changes e.g.</w:t>
                            </w:r>
                            <w:r w:rsidR="001D4F68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03A9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upd</w:t>
                            </w:r>
                            <w:r w:rsidR="001D4F68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at</w:t>
                            </w:r>
                            <w:r w:rsidR="004403A9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e pre-recorded telephone message, footnotes on prescriptions,</w:t>
                            </w: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03A9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update practice </w:t>
                            </w: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website, social media, posters </w:t>
                            </w:r>
                            <w:r w:rsidR="004403A9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the practice</w:t>
                            </w:r>
                            <w:r w:rsidR="00FB5D46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E85CED" w14:textId="77777777" w:rsidR="00514A97" w:rsidRDefault="00514A97" w:rsidP="00514A97">
                            <w:pPr>
                              <w:jc w:val="center"/>
                            </w:pPr>
                          </w:p>
                          <w:p w14:paraId="25419E08" w14:textId="77777777" w:rsidR="00514A97" w:rsidRDefault="00514A97" w:rsidP="00514A97">
                            <w:pPr>
                              <w:jc w:val="center"/>
                            </w:pPr>
                          </w:p>
                          <w:p w14:paraId="615859A5" w14:textId="77777777" w:rsidR="00514A97" w:rsidRDefault="00514A97" w:rsidP="00514A97">
                            <w:pPr>
                              <w:jc w:val="center"/>
                            </w:pPr>
                          </w:p>
                          <w:p w14:paraId="1573E663" w14:textId="77777777" w:rsidR="00514A97" w:rsidRDefault="00514A97" w:rsidP="00514A97">
                            <w:pPr>
                              <w:jc w:val="center"/>
                            </w:pPr>
                          </w:p>
                          <w:p w14:paraId="1A5A1678" w14:textId="77777777" w:rsidR="00514A97" w:rsidRDefault="00514A97" w:rsidP="00514A97">
                            <w:pPr>
                              <w:jc w:val="center"/>
                            </w:pPr>
                          </w:p>
                          <w:p w14:paraId="0D1CBD68" w14:textId="77777777" w:rsidR="00514A97" w:rsidRDefault="00514A97" w:rsidP="00514A97"/>
                          <w:p w14:paraId="229B0105" w14:textId="77777777" w:rsidR="00514A97" w:rsidRDefault="00514A97" w:rsidP="00514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AF31" id="Text Box 13" o:spid="_x0000_s1033" type="#_x0000_t202" style="position:absolute;margin-left:66pt;margin-top:12.5pt;width:397.5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" fillcolor="#dbe5f1 [660]" strokecolor="windowText" strokeweight="2.25pt">
                <v:textbox>
                  <w:txbxContent>
                    <w:p w14:paraId="466E84C5" w14:textId="7AACCDCD" w:rsidR="00514A97" w:rsidRPr="00012187" w:rsidRDefault="00514A97" w:rsidP="00514A97">
                      <w:pPr>
                        <w:jc w:val="center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Practice to ensure patients are made aware of the changes e.g.</w:t>
                      </w:r>
                      <w:r w:rsidR="001D4F68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 </w:t>
                      </w:r>
                      <w:r w:rsidR="004403A9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upd</w:t>
                      </w:r>
                      <w:r w:rsidR="001D4F68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at</w:t>
                      </w:r>
                      <w:r w:rsidR="004403A9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e pre-recorded telephone message, footnotes on prescriptions,</w:t>
                      </w: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 </w:t>
                      </w:r>
                      <w:r w:rsidR="004403A9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update practice </w:t>
                      </w: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website, social media, posters </w:t>
                      </w:r>
                      <w:r w:rsidR="004403A9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the practice</w:t>
                      </w:r>
                      <w:r w:rsidR="00FB5D46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18E85CED" w14:textId="77777777" w:rsidR="00514A97" w:rsidRDefault="00514A97" w:rsidP="00514A97">
                      <w:pPr>
                        <w:jc w:val="center"/>
                      </w:pPr>
                    </w:p>
                    <w:p w14:paraId="25419E08" w14:textId="77777777" w:rsidR="00514A97" w:rsidRDefault="00514A97" w:rsidP="00514A97">
                      <w:pPr>
                        <w:jc w:val="center"/>
                      </w:pPr>
                    </w:p>
                    <w:p w14:paraId="615859A5" w14:textId="77777777" w:rsidR="00514A97" w:rsidRDefault="00514A97" w:rsidP="00514A97">
                      <w:pPr>
                        <w:jc w:val="center"/>
                      </w:pPr>
                    </w:p>
                    <w:p w14:paraId="1573E663" w14:textId="77777777" w:rsidR="00514A97" w:rsidRDefault="00514A97" w:rsidP="00514A97">
                      <w:pPr>
                        <w:jc w:val="center"/>
                      </w:pPr>
                    </w:p>
                    <w:p w14:paraId="1A5A1678" w14:textId="77777777" w:rsidR="00514A97" w:rsidRDefault="00514A97" w:rsidP="00514A97">
                      <w:pPr>
                        <w:jc w:val="center"/>
                      </w:pPr>
                    </w:p>
                    <w:p w14:paraId="0D1CBD68" w14:textId="77777777" w:rsidR="00514A97" w:rsidRDefault="00514A97" w:rsidP="00514A97"/>
                    <w:p w14:paraId="229B0105" w14:textId="77777777" w:rsidR="00514A97" w:rsidRDefault="00514A97" w:rsidP="00514A97"/>
                  </w:txbxContent>
                </v:textbox>
                <w10:wrap type="square"/>
              </v:shape>
            </w:pict>
          </mc:Fallback>
        </mc:AlternateContent>
      </w:r>
    </w:p>
    <w:p w14:paraId="606A34F4" w14:textId="77777777" w:rsidR="00514A97" w:rsidRPr="0037549D" w:rsidRDefault="00514A97" w:rsidP="00514A97">
      <w:pPr>
        <w:rPr>
          <w:rFonts w:ascii="Verdana" w:hAnsi="Verdana"/>
          <w:sz w:val="24"/>
          <w:szCs w:val="24"/>
        </w:rPr>
      </w:pPr>
    </w:p>
    <w:p w14:paraId="657E6B53" w14:textId="77777777" w:rsidR="00514A97" w:rsidRPr="0037549D" w:rsidRDefault="00514A97" w:rsidP="00514A97">
      <w:pPr>
        <w:rPr>
          <w:rFonts w:ascii="Verdana" w:hAnsi="Verdana"/>
          <w:sz w:val="24"/>
          <w:szCs w:val="24"/>
        </w:rPr>
      </w:pPr>
    </w:p>
    <w:p w14:paraId="3DE84491" w14:textId="77777777" w:rsidR="00514A97" w:rsidRPr="0037549D" w:rsidRDefault="00514A97" w:rsidP="00514A97">
      <w:pPr>
        <w:rPr>
          <w:rFonts w:ascii="Verdana" w:hAnsi="Verdana"/>
          <w:sz w:val="24"/>
          <w:szCs w:val="24"/>
        </w:rPr>
      </w:pPr>
    </w:p>
    <w:p w14:paraId="129B3A5B" w14:textId="77777777" w:rsidR="00514A97" w:rsidRPr="00527CEF" w:rsidRDefault="00514A97" w:rsidP="00527CEF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37549D">
        <w:rPr>
          <w:rFonts w:ascii="Verdana" w:hAnsi="Verdana"/>
          <w:b/>
          <w:sz w:val="20"/>
          <w:szCs w:val="20"/>
        </w:rPr>
        <w:t>NB: This process will come into immediate effect until further notice. (Subject to weekly reviews).  This will not support any permanent closure of premises/change of use and will be active throughout the COVID-19 pandemic period only</w:t>
      </w:r>
      <w:r w:rsidRPr="00527CEF">
        <w:rPr>
          <w:rFonts w:ascii="Verdana" w:hAnsi="Verdana"/>
          <w:b/>
          <w:sz w:val="20"/>
          <w:szCs w:val="20"/>
        </w:rPr>
        <w:t>.</w:t>
      </w:r>
    </w:p>
    <w:p w14:paraId="681A7A11" w14:textId="77777777" w:rsidR="00112F4C" w:rsidRPr="00527CEF" w:rsidRDefault="00112F4C" w:rsidP="00527CEF">
      <w:pPr>
        <w:jc w:val="center"/>
        <w:rPr>
          <w:rFonts w:ascii="Verdana" w:hAnsi="Verdana" w:cs="Segoe UI"/>
          <w:noProof/>
          <w:color w:val="444444"/>
          <w:sz w:val="24"/>
          <w:szCs w:val="24"/>
          <w:lang w:eastAsia="en-GB"/>
        </w:rPr>
      </w:pPr>
      <w:r w:rsidRPr="00527CEF">
        <w:rPr>
          <w:rFonts w:ascii="Verdana" w:hAnsi="Verdana" w:cs="Segoe UI"/>
          <w:noProof/>
          <w:color w:val="444444"/>
          <w:sz w:val="24"/>
          <w:szCs w:val="24"/>
          <w:lang w:eastAsia="en-GB"/>
        </w:rPr>
        <w:br w:type="page"/>
      </w:r>
    </w:p>
    <w:p w14:paraId="5AC9C32E" w14:textId="77777777" w:rsidR="00527CEF" w:rsidRDefault="0087663C" w:rsidP="00527CEF">
      <w:pPr>
        <w:jc w:val="center"/>
        <w:rPr>
          <w:rFonts w:ascii="Verdana" w:hAnsi="Verdana"/>
          <w:sz w:val="24"/>
          <w:szCs w:val="24"/>
        </w:rPr>
      </w:pPr>
      <w:r w:rsidRPr="00527CEF">
        <w:rPr>
          <w:rFonts w:ascii="Verdana" w:hAnsi="Verdana" w:cs="Segoe UI"/>
          <w:noProof/>
          <w:color w:val="444444"/>
          <w:sz w:val="24"/>
          <w:szCs w:val="24"/>
          <w:lang w:eastAsia="en-GB"/>
        </w:rPr>
        <w:lastRenderedPageBreak/>
        <w:drawing>
          <wp:inline distT="0" distB="0" distL="0" distR="0" wp14:anchorId="53106797" wp14:editId="3762DBA8">
            <wp:extent cx="3733800" cy="948405"/>
            <wp:effectExtent l="0" t="0" r="0" b="4445"/>
            <wp:docPr id="9" name="Picture 9" descr="CWM TAF MORGANNWG_University Health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M TAF MORGANNWG_University Health Boa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47" cy="95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8FDC" w14:textId="77777777" w:rsidR="00527CEF" w:rsidRPr="00527CEF" w:rsidRDefault="00527CEF" w:rsidP="00901D13">
      <w:pPr>
        <w:spacing w:line="240" w:lineRule="auto"/>
        <w:jc w:val="right"/>
        <w:rPr>
          <w:rFonts w:ascii="Verdana" w:hAnsi="Verdana"/>
          <w:b/>
          <w:color w:val="000000" w:themeColor="text1"/>
          <w:sz w:val="24"/>
          <w:szCs w:val="24"/>
        </w:rPr>
      </w:pPr>
      <w:r w:rsidRPr="00527CEF">
        <w:rPr>
          <w:rFonts w:ascii="Verdana" w:hAnsi="Verdana"/>
          <w:b/>
          <w:color w:val="000000" w:themeColor="text1"/>
          <w:sz w:val="24"/>
          <w:szCs w:val="24"/>
        </w:rPr>
        <w:t>Annex A</w:t>
      </w:r>
    </w:p>
    <w:p w14:paraId="19089DBA" w14:textId="77777777" w:rsidR="00FD6B05" w:rsidRPr="00FD6B05" w:rsidRDefault="00FD6B05" w:rsidP="00B34CD1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FD6B05">
        <w:rPr>
          <w:rFonts w:ascii="Verdana" w:hAnsi="Verdana"/>
          <w:b/>
          <w:sz w:val="24"/>
          <w:szCs w:val="24"/>
        </w:rPr>
        <w:t>Request to Close Main or Branch Surgery Site or Change of Use during Covid-19</w:t>
      </w:r>
      <w:r>
        <w:rPr>
          <w:rFonts w:ascii="Verdana" w:hAnsi="Verdana"/>
          <w:b/>
          <w:sz w:val="24"/>
          <w:szCs w:val="24"/>
        </w:rPr>
        <w:t>:</w:t>
      </w:r>
      <w:r w:rsidRPr="00527CEF">
        <w:rPr>
          <w:rFonts w:ascii="Verdana" w:hAnsi="Verdana"/>
          <w:b/>
          <w:sz w:val="24"/>
          <w:szCs w:val="24"/>
        </w:rPr>
        <w:t xml:space="preserve"> </w:t>
      </w:r>
      <w:r w:rsidRPr="00FD6B05">
        <w:rPr>
          <w:rFonts w:ascii="Verdana" w:hAnsi="Verdana"/>
          <w:b/>
          <w:sz w:val="24"/>
          <w:szCs w:val="24"/>
        </w:rPr>
        <w:t>{</w:t>
      </w:r>
      <w:r w:rsidRPr="00B34CD1">
        <w:rPr>
          <w:rFonts w:ascii="Verdana" w:hAnsi="Verdana"/>
          <w:b/>
          <w:color w:val="FF0000"/>
          <w:sz w:val="24"/>
          <w:szCs w:val="24"/>
        </w:rPr>
        <w:t>insert name of site affected</w:t>
      </w:r>
      <w:r w:rsidRPr="00FD6B05">
        <w:rPr>
          <w:rFonts w:ascii="Verdana" w:hAnsi="Verdana"/>
          <w:b/>
          <w:sz w:val="24"/>
          <w:szCs w:val="24"/>
        </w:rPr>
        <w:t>}</w:t>
      </w:r>
    </w:p>
    <w:p w14:paraId="7A97A1E3" w14:textId="77777777" w:rsidR="00514A97" w:rsidRPr="00527CEF" w:rsidRDefault="00514A97" w:rsidP="00B34CD1">
      <w:pPr>
        <w:tabs>
          <w:tab w:val="left" w:pos="6705"/>
        </w:tabs>
        <w:spacing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22"/>
        <w:gridCol w:w="5517"/>
      </w:tblGrid>
      <w:tr w:rsidR="006A52AE" w:rsidRPr="0037549D" w14:paraId="5C3117A6" w14:textId="77777777" w:rsidTr="00B34CD1">
        <w:tc>
          <w:tcPr>
            <w:tcW w:w="3827" w:type="dxa"/>
          </w:tcPr>
          <w:p w14:paraId="262A7FF2" w14:textId="77777777" w:rsidR="006A52AE" w:rsidRPr="00527CEF" w:rsidRDefault="006A52AE" w:rsidP="00B34CD1">
            <w:pPr>
              <w:tabs>
                <w:tab w:val="left" w:pos="6705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01D13">
              <w:rPr>
                <w:rFonts w:ascii="Verdana" w:hAnsi="Verdana"/>
                <w:b/>
                <w:sz w:val="24"/>
                <w:szCs w:val="24"/>
              </w:rPr>
              <w:t>Date of Request</w:t>
            </w:r>
          </w:p>
        </w:tc>
        <w:tc>
          <w:tcPr>
            <w:tcW w:w="5529" w:type="dxa"/>
          </w:tcPr>
          <w:p w14:paraId="477B31C4" w14:textId="77777777" w:rsidR="006A52AE" w:rsidRPr="00527CEF" w:rsidRDefault="006A52AE" w:rsidP="00B34CD1">
            <w:pPr>
              <w:tabs>
                <w:tab w:val="left" w:pos="670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A52AE" w:rsidRPr="0037549D" w14:paraId="75F99176" w14:textId="77777777" w:rsidTr="00B34CD1">
        <w:tc>
          <w:tcPr>
            <w:tcW w:w="3827" w:type="dxa"/>
          </w:tcPr>
          <w:p w14:paraId="62652746" w14:textId="77777777" w:rsidR="006A52AE" w:rsidRPr="00527CEF" w:rsidRDefault="006A52AE" w:rsidP="00B34CD1">
            <w:pPr>
              <w:tabs>
                <w:tab w:val="left" w:pos="6705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527CEF">
              <w:rPr>
                <w:rFonts w:ascii="Verdana" w:hAnsi="Verdana"/>
                <w:b/>
                <w:sz w:val="24"/>
                <w:szCs w:val="24"/>
              </w:rPr>
              <w:t>Practice Name</w:t>
            </w:r>
          </w:p>
        </w:tc>
        <w:tc>
          <w:tcPr>
            <w:tcW w:w="5529" w:type="dxa"/>
          </w:tcPr>
          <w:p w14:paraId="5DA09ED1" w14:textId="77777777" w:rsidR="006A52AE" w:rsidRPr="00527CEF" w:rsidRDefault="006A52AE" w:rsidP="00B34CD1">
            <w:pPr>
              <w:tabs>
                <w:tab w:val="left" w:pos="670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A52AE" w:rsidRPr="0037549D" w14:paraId="654EB35C" w14:textId="77777777" w:rsidTr="00B34CD1">
        <w:tc>
          <w:tcPr>
            <w:tcW w:w="3827" w:type="dxa"/>
          </w:tcPr>
          <w:p w14:paraId="024E5E65" w14:textId="77777777" w:rsidR="006A52AE" w:rsidRPr="00527CEF" w:rsidRDefault="0037549D" w:rsidP="00B34CD1">
            <w:pPr>
              <w:tabs>
                <w:tab w:val="left" w:pos="6705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GP W-</w:t>
            </w:r>
            <w:r w:rsidR="006A52AE" w:rsidRPr="00527CEF">
              <w:rPr>
                <w:rFonts w:ascii="Verdana" w:hAnsi="Verdana"/>
                <w:b/>
                <w:sz w:val="24"/>
                <w:szCs w:val="24"/>
              </w:rPr>
              <w:t>Code</w:t>
            </w:r>
          </w:p>
        </w:tc>
        <w:tc>
          <w:tcPr>
            <w:tcW w:w="5529" w:type="dxa"/>
          </w:tcPr>
          <w:p w14:paraId="13880C5B" w14:textId="77777777" w:rsidR="006A52AE" w:rsidRPr="00527CEF" w:rsidRDefault="006A52AE" w:rsidP="00B34CD1">
            <w:pPr>
              <w:tabs>
                <w:tab w:val="left" w:pos="670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743B906" w14:textId="77777777" w:rsidR="00514A97" w:rsidRPr="00527CEF" w:rsidRDefault="00514A97" w:rsidP="00B34CD1">
      <w:pPr>
        <w:pStyle w:val="ListParagraph"/>
        <w:tabs>
          <w:tab w:val="left" w:pos="6705"/>
        </w:tabs>
        <w:spacing w:line="240" w:lineRule="auto"/>
        <w:rPr>
          <w:rFonts w:ascii="Verdana" w:hAnsi="Verdana"/>
          <w:sz w:val="24"/>
          <w:szCs w:val="24"/>
        </w:rPr>
      </w:pPr>
    </w:p>
    <w:p w14:paraId="1C1DE489" w14:textId="1A6FBE10" w:rsidR="00514A97" w:rsidRPr="00B34CD1" w:rsidRDefault="00514A97" w:rsidP="00B34CD1">
      <w:pPr>
        <w:pStyle w:val="ListParagraph"/>
        <w:numPr>
          <w:ilvl w:val="0"/>
          <w:numId w:val="28"/>
        </w:numPr>
        <w:tabs>
          <w:tab w:val="left" w:pos="6705"/>
        </w:tabs>
        <w:spacing w:line="240" w:lineRule="auto"/>
        <w:ind w:left="1080"/>
        <w:rPr>
          <w:rFonts w:ascii="Verdana" w:hAnsi="Verdana"/>
          <w:b/>
          <w:sz w:val="24"/>
          <w:szCs w:val="24"/>
        </w:rPr>
      </w:pPr>
      <w:r w:rsidRPr="00B34CD1">
        <w:rPr>
          <w:rFonts w:ascii="Verdana" w:hAnsi="Verdana"/>
          <w:b/>
          <w:sz w:val="24"/>
          <w:szCs w:val="24"/>
        </w:rPr>
        <w:t>Case for Closure, to include</w:t>
      </w:r>
      <w:r w:rsidR="00136E02">
        <w:rPr>
          <w:rFonts w:ascii="Verdana" w:hAnsi="Verdana"/>
          <w:b/>
          <w:sz w:val="24"/>
          <w:szCs w:val="24"/>
        </w:rPr>
        <w:t>:</w:t>
      </w:r>
    </w:p>
    <w:p w14:paraId="41D52EF1" w14:textId="77777777" w:rsidR="00514A97" w:rsidRPr="00527CEF" w:rsidRDefault="00514A97" w:rsidP="00B34CD1">
      <w:pPr>
        <w:pStyle w:val="Default"/>
        <w:numPr>
          <w:ilvl w:val="0"/>
          <w:numId w:val="29"/>
        </w:numPr>
        <w:spacing w:line="360" w:lineRule="auto"/>
        <w:ind w:left="1080"/>
        <w:jc w:val="both"/>
      </w:pPr>
      <w:r w:rsidRPr="00527CEF">
        <w:t xml:space="preserve">Reason for the proposed </w:t>
      </w:r>
      <w:r w:rsidRPr="00527CEF">
        <w:rPr>
          <w:b/>
        </w:rPr>
        <w:t>closure request</w:t>
      </w:r>
      <w:r w:rsidRPr="00527CEF">
        <w:t xml:space="preserve"> or </w:t>
      </w:r>
      <w:r w:rsidRPr="00527CEF">
        <w:rPr>
          <w:b/>
        </w:rPr>
        <w:t xml:space="preserve">change </w:t>
      </w:r>
      <w:r w:rsidR="00FD6B05" w:rsidRPr="00527CEF">
        <w:rPr>
          <w:b/>
        </w:rPr>
        <w:t>o</w:t>
      </w:r>
      <w:r w:rsidRPr="00527CEF">
        <w:rPr>
          <w:b/>
        </w:rPr>
        <w:t>f use</w:t>
      </w:r>
      <w:r w:rsidRPr="00527CEF">
        <w:t xml:space="preserve"> e.g.</w:t>
      </w:r>
    </w:p>
    <w:p w14:paraId="2A769EDB" w14:textId="77777777" w:rsidR="00514A97" w:rsidRPr="00527CEF" w:rsidRDefault="00514A97" w:rsidP="00B34CD1">
      <w:pPr>
        <w:pStyle w:val="Default"/>
        <w:numPr>
          <w:ilvl w:val="0"/>
          <w:numId w:val="2"/>
        </w:numPr>
        <w:spacing w:line="360" w:lineRule="auto"/>
        <w:ind w:left="1440"/>
        <w:jc w:val="both"/>
      </w:pPr>
      <w:r w:rsidRPr="00527CEF">
        <w:t>Cleaning premises due to COVID-19</w:t>
      </w:r>
    </w:p>
    <w:p w14:paraId="23B90017" w14:textId="77777777" w:rsidR="00514A97" w:rsidRPr="00527CEF" w:rsidRDefault="00514A97" w:rsidP="00B34CD1">
      <w:pPr>
        <w:pStyle w:val="Default"/>
        <w:numPr>
          <w:ilvl w:val="0"/>
          <w:numId w:val="2"/>
        </w:numPr>
        <w:spacing w:line="360" w:lineRule="auto"/>
        <w:ind w:left="1440"/>
        <w:jc w:val="both"/>
      </w:pPr>
      <w:r w:rsidRPr="00527CEF">
        <w:t>Staffing Issues</w:t>
      </w:r>
    </w:p>
    <w:p w14:paraId="0B45459B" w14:textId="77777777" w:rsidR="00514A97" w:rsidRPr="00527CEF" w:rsidRDefault="00514A97" w:rsidP="00B34CD1">
      <w:pPr>
        <w:pStyle w:val="Default"/>
        <w:numPr>
          <w:ilvl w:val="0"/>
          <w:numId w:val="2"/>
        </w:numPr>
        <w:spacing w:line="360" w:lineRule="auto"/>
        <w:ind w:left="1440"/>
        <w:jc w:val="both"/>
      </w:pPr>
      <w:r w:rsidRPr="00527CEF">
        <w:t>Service Delivery Issues</w:t>
      </w:r>
    </w:p>
    <w:p w14:paraId="7B8BF737" w14:textId="77777777" w:rsidR="00514A97" w:rsidRPr="00527CEF" w:rsidRDefault="006A52AE" w:rsidP="00B34CD1">
      <w:pPr>
        <w:pStyle w:val="Default"/>
        <w:numPr>
          <w:ilvl w:val="0"/>
          <w:numId w:val="2"/>
        </w:numPr>
        <w:spacing w:line="360" w:lineRule="auto"/>
        <w:ind w:left="1440"/>
        <w:jc w:val="both"/>
      </w:pPr>
      <w:r w:rsidRPr="00527CEF">
        <w:t xml:space="preserve">Cluster </w:t>
      </w:r>
      <w:r w:rsidR="00514A97" w:rsidRPr="00527CEF">
        <w:t>delivery planning arrangements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39"/>
      </w:tblGrid>
      <w:tr w:rsidR="006A52AE" w:rsidRPr="0037549D" w14:paraId="70C32491" w14:textId="77777777" w:rsidTr="00B34CD1">
        <w:tc>
          <w:tcPr>
            <w:tcW w:w="9356" w:type="dxa"/>
          </w:tcPr>
          <w:p w14:paraId="4397E3C1" w14:textId="77777777" w:rsidR="006A52AE" w:rsidRPr="00527CEF" w:rsidRDefault="006A52AE" w:rsidP="00B34CD1">
            <w:pPr>
              <w:pStyle w:val="Default"/>
              <w:jc w:val="both"/>
            </w:pPr>
          </w:p>
          <w:p w14:paraId="350936CF" w14:textId="77777777" w:rsidR="006A52AE" w:rsidRDefault="006A52AE" w:rsidP="00B34CD1">
            <w:pPr>
              <w:pStyle w:val="Default"/>
              <w:jc w:val="both"/>
            </w:pPr>
          </w:p>
          <w:p w14:paraId="3D8878EB" w14:textId="77777777" w:rsidR="00B34CD1" w:rsidRDefault="00B34CD1" w:rsidP="00B34CD1">
            <w:pPr>
              <w:pStyle w:val="Default"/>
              <w:jc w:val="both"/>
            </w:pPr>
          </w:p>
          <w:p w14:paraId="3793A16B" w14:textId="77777777" w:rsidR="00527CEF" w:rsidRDefault="00527CEF" w:rsidP="00B34CD1">
            <w:pPr>
              <w:pStyle w:val="Default"/>
              <w:jc w:val="both"/>
            </w:pPr>
          </w:p>
          <w:p w14:paraId="35A45BBD" w14:textId="77777777" w:rsidR="00527CEF" w:rsidRPr="00527CEF" w:rsidRDefault="00527CEF" w:rsidP="00B34CD1">
            <w:pPr>
              <w:pStyle w:val="Default"/>
              <w:jc w:val="both"/>
            </w:pPr>
          </w:p>
          <w:p w14:paraId="7D6041A4" w14:textId="77777777" w:rsidR="006A52AE" w:rsidRPr="00527CEF" w:rsidRDefault="006A52AE" w:rsidP="00B34CD1">
            <w:pPr>
              <w:pStyle w:val="Default"/>
              <w:jc w:val="both"/>
            </w:pPr>
          </w:p>
        </w:tc>
      </w:tr>
    </w:tbl>
    <w:p w14:paraId="095EAF69" w14:textId="77777777" w:rsidR="00527CEF" w:rsidRDefault="00527CEF" w:rsidP="00B34CD1">
      <w:pPr>
        <w:pStyle w:val="Default"/>
        <w:ind w:left="720"/>
      </w:pPr>
    </w:p>
    <w:p w14:paraId="107C15CE" w14:textId="77777777" w:rsidR="00514A97" w:rsidRPr="00B34CD1" w:rsidRDefault="00514A97" w:rsidP="00B34CD1">
      <w:pPr>
        <w:pStyle w:val="Default"/>
        <w:numPr>
          <w:ilvl w:val="0"/>
          <w:numId w:val="30"/>
        </w:numPr>
        <w:rPr>
          <w:b/>
        </w:rPr>
      </w:pPr>
      <w:r w:rsidRPr="00B34CD1">
        <w:rPr>
          <w:b/>
        </w:rPr>
        <w:t xml:space="preserve">Current </w:t>
      </w:r>
      <w:r w:rsidR="00527CEF" w:rsidRPr="00B34CD1">
        <w:rPr>
          <w:b/>
        </w:rPr>
        <w:t>opening times of site affected:</w:t>
      </w:r>
    </w:p>
    <w:p w14:paraId="035D3E55" w14:textId="77777777" w:rsidR="00B34CD1" w:rsidRPr="00527CEF" w:rsidRDefault="00B34CD1" w:rsidP="00B34CD1">
      <w:pPr>
        <w:pStyle w:val="Default"/>
        <w:ind w:left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56"/>
        <w:gridCol w:w="7083"/>
      </w:tblGrid>
      <w:tr w:rsidR="006A52AE" w:rsidRPr="0037549D" w14:paraId="26D7C9F9" w14:textId="77777777" w:rsidTr="00B34CD1">
        <w:tc>
          <w:tcPr>
            <w:tcW w:w="2257" w:type="dxa"/>
          </w:tcPr>
          <w:p w14:paraId="2B2CE2BA" w14:textId="77777777" w:rsidR="006A52AE" w:rsidRPr="00527CEF" w:rsidRDefault="006A52AE" w:rsidP="00B34CD1">
            <w:pPr>
              <w:pStyle w:val="Default"/>
            </w:pPr>
            <w:r w:rsidRPr="00527CEF">
              <w:t>Monday</w:t>
            </w:r>
          </w:p>
        </w:tc>
        <w:tc>
          <w:tcPr>
            <w:tcW w:w="7099" w:type="dxa"/>
          </w:tcPr>
          <w:p w14:paraId="7402B49C" w14:textId="77777777" w:rsidR="006A52AE" w:rsidRPr="00527CEF" w:rsidRDefault="006A52AE" w:rsidP="00B34CD1">
            <w:pPr>
              <w:pStyle w:val="Default"/>
            </w:pPr>
          </w:p>
        </w:tc>
      </w:tr>
      <w:tr w:rsidR="006A52AE" w:rsidRPr="0037549D" w14:paraId="3D5ECBA8" w14:textId="77777777" w:rsidTr="00B34CD1">
        <w:tc>
          <w:tcPr>
            <w:tcW w:w="2257" w:type="dxa"/>
          </w:tcPr>
          <w:p w14:paraId="3F6C0E54" w14:textId="77777777" w:rsidR="006A52AE" w:rsidRPr="00527CEF" w:rsidRDefault="006A52AE" w:rsidP="00B34CD1">
            <w:pPr>
              <w:pStyle w:val="Default"/>
            </w:pPr>
            <w:r w:rsidRPr="00527CEF">
              <w:t>Tuesday</w:t>
            </w:r>
          </w:p>
        </w:tc>
        <w:tc>
          <w:tcPr>
            <w:tcW w:w="7099" w:type="dxa"/>
          </w:tcPr>
          <w:p w14:paraId="2F6E8130" w14:textId="77777777" w:rsidR="006A52AE" w:rsidRPr="00527CEF" w:rsidRDefault="006A52AE" w:rsidP="00B34CD1">
            <w:pPr>
              <w:pStyle w:val="Default"/>
            </w:pPr>
          </w:p>
        </w:tc>
      </w:tr>
      <w:tr w:rsidR="006A52AE" w:rsidRPr="0037549D" w14:paraId="09248F9C" w14:textId="77777777" w:rsidTr="00B34CD1">
        <w:tc>
          <w:tcPr>
            <w:tcW w:w="2257" w:type="dxa"/>
          </w:tcPr>
          <w:p w14:paraId="78B7AEDD" w14:textId="77777777" w:rsidR="006A52AE" w:rsidRPr="00527CEF" w:rsidRDefault="006A52AE" w:rsidP="00B34CD1">
            <w:pPr>
              <w:pStyle w:val="Default"/>
            </w:pPr>
            <w:r w:rsidRPr="00527CEF">
              <w:t>Wednesday</w:t>
            </w:r>
          </w:p>
        </w:tc>
        <w:tc>
          <w:tcPr>
            <w:tcW w:w="7099" w:type="dxa"/>
          </w:tcPr>
          <w:p w14:paraId="39BC5563" w14:textId="77777777" w:rsidR="006A52AE" w:rsidRPr="00527CEF" w:rsidRDefault="006A52AE" w:rsidP="00B34CD1">
            <w:pPr>
              <w:pStyle w:val="Default"/>
            </w:pPr>
          </w:p>
        </w:tc>
      </w:tr>
      <w:tr w:rsidR="006A52AE" w:rsidRPr="0037549D" w14:paraId="6209FC61" w14:textId="77777777" w:rsidTr="00B34CD1">
        <w:tc>
          <w:tcPr>
            <w:tcW w:w="2257" w:type="dxa"/>
          </w:tcPr>
          <w:p w14:paraId="5AA60293" w14:textId="77777777" w:rsidR="006A52AE" w:rsidRPr="00527CEF" w:rsidRDefault="006A52AE" w:rsidP="00B34CD1">
            <w:pPr>
              <w:pStyle w:val="Default"/>
            </w:pPr>
            <w:r w:rsidRPr="00527CEF">
              <w:t>Thursday</w:t>
            </w:r>
          </w:p>
        </w:tc>
        <w:tc>
          <w:tcPr>
            <w:tcW w:w="7099" w:type="dxa"/>
          </w:tcPr>
          <w:p w14:paraId="2DBDB65E" w14:textId="77777777" w:rsidR="006A52AE" w:rsidRPr="00527CEF" w:rsidRDefault="006A52AE" w:rsidP="00B34CD1">
            <w:pPr>
              <w:pStyle w:val="Default"/>
            </w:pPr>
          </w:p>
        </w:tc>
      </w:tr>
      <w:tr w:rsidR="006A52AE" w:rsidRPr="0037549D" w14:paraId="77C689E3" w14:textId="77777777" w:rsidTr="00B34CD1">
        <w:tc>
          <w:tcPr>
            <w:tcW w:w="2257" w:type="dxa"/>
          </w:tcPr>
          <w:p w14:paraId="3423F2FA" w14:textId="77777777" w:rsidR="006A52AE" w:rsidRPr="00527CEF" w:rsidRDefault="006A52AE" w:rsidP="00B34CD1">
            <w:pPr>
              <w:pStyle w:val="Default"/>
            </w:pPr>
            <w:r w:rsidRPr="00527CEF">
              <w:t>Friday</w:t>
            </w:r>
          </w:p>
        </w:tc>
        <w:tc>
          <w:tcPr>
            <w:tcW w:w="7099" w:type="dxa"/>
          </w:tcPr>
          <w:p w14:paraId="622D1D36" w14:textId="77777777" w:rsidR="006A52AE" w:rsidRPr="00527CEF" w:rsidRDefault="006A52AE" w:rsidP="00B34CD1">
            <w:pPr>
              <w:pStyle w:val="Default"/>
            </w:pPr>
          </w:p>
        </w:tc>
      </w:tr>
    </w:tbl>
    <w:p w14:paraId="16A4D18A" w14:textId="77777777" w:rsidR="00B34CD1" w:rsidRDefault="00B34CD1" w:rsidP="00B34CD1">
      <w:pPr>
        <w:pStyle w:val="Default"/>
        <w:ind w:left="720"/>
        <w:jc w:val="both"/>
      </w:pPr>
    </w:p>
    <w:p w14:paraId="4C074937" w14:textId="77777777" w:rsidR="006A52AE" w:rsidRDefault="00514A97" w:rsidP="00B34CD1">
      <w:pPr>
        <w:pStyle w:val="Default"/>
        <w:numPr>
          <w:ilvl w:val="0"/>
          <w:numId w:val="30"/>
        </w:numPr>
        <w:jc w:val="both"/>
        <w:rPr>
          <w:b/>
        </w:rPr>
      </w:pPr>
      <w:r w:rsidRPr="00B34CD1">
        <w:rPr>
          <w:b/>
        </w:rPr>
        <w:t>Expected length of closure</w:t>
      </w:r>
      <w:r w:rsidR="006A52AE" w:rsidRPr="00B34CD1">
        <w:rPr>
          <w:b/>
        </w:rPr>
        <w:t>:</w:t>
      </w:r>
    </w:p>
    <w:p w14:paraId="4E9091A8" w14:textId="77777777" w:rsidR="00B34CD1" w:rsidRPr="00B34CD1" w:rsidRDefault="00B34CD1" w:rsidP="00B34CD1">
      <w:pPr>
        <w:pStyle w:val="Default"/>
        <w:ind w:left="720"/>
        <w:jc w:val="both"/>
        <w:rPr>
          <w:b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39"/>
      </w:tblGrid>
      <w:tr w:rsidR="006A52AE" w:rsidRPr="0037549D" w14:paraId="056321BE" w14:textId="77777777" w:rsidTr="00B34CD1">
        <w:tc>
          <w:tcPr>
            <w:tcW w:w="9356" w:type="dxa"/>
          </w:tcPr>
          <w:p w14:paraId="1B30A93C" w14:textId="77777777" w:rsidR="006A52AE" w:rsidRPr="00527CEF" w:rsidRDefault="006A52AE" w:rsidP="00B34CD1">
            <w:pPr>
              <w:pStyle w:val="Default"/>
              <w:jc w:val="both"/>
            </w:pPr>
          </w:p>
          <w:p w14:paraId="34D9160D" w14:textId="77777777" w:rsidR="006A52AE" w:rsidRDefault="006A52AE" w:rsidP="00B34CD1">
            <w:pPr>
              <w:pStyle w:val="Default"/>
              <w:jc w:val="both"/>
            </w:pPr>
          </w:p>
          <w:p w14:paraId="072FAD7E" w14:textId="77777777" w:rsidR="00B34CD1" w:rsidRDefault="00B34CD1" w:rsidP="00B34CD1">
            <w:pPr>
              <w:pStyle w:val="Default"/>
              <w:jc w:val="both"/>
            </w:pPr>
          </w:p>
          <w:p w14:paraId="4B1F7A2A" w14:textId="77777777" w:rsidR="00B34CD1" w:rsidRPr="00527CEF" w:rsidRDefault="00B34CD1" w:rsidP="00B34CD1">
            <w:pPr>
              <w:pStyle w:val="Default"/>
              <w:jc w:val="both"/>
            </w:pPr>
          </w:p>
          <w:p w14:paraId="119E6A5D" w14:textId="77777777" w:rsidR="006A52AE" w:rsidRPr="00527CEF" w:rsidRDefault="006A52AE" w:rsidP="00B34CD1">
            <w:pPr>
              <w:pStyle w:val="Default"/>
              <w:jc w:val="both"/>
            </w:pPr>
          </w:p>
        </w:tc>
      </w:tr>
    </w:tbl>
    <w:p w14:paraId="47123317" w14:textId="77777777" w:rsidR="00527CEF" w:rsidRDefault="00527CEF" w:rsidP="00B34CD1">
      <w:pPr>
        <w:pStyle w:val="Default"/>
        <w:ind w:left="720"/>
        <w:jc w:val="both"/>
      </w:pPr>
    </w:p>
    <w:p w14:paraId="203ED49F" w14:textId="77777777" w:rsidR="00B34CD1" w:rsidRDefault="00B34CD1" w:rsidP="00B34CD1">
      <w:pPr>
        <w:pStyle w:val="Default"/>
        <w:ind w:left="720"/>
        <w:jc w:val="both"/>
      </w:pPr>
    </w:p>
    <w:p w14:paraId="256F9461" w14:textId="77777777" w:rsidR="00514A97" w:rsidRDefault="00514A97" w:rsidP="00B34CD1">
      <w:pPr>
        <w:pStyle w:val="Default"/>
        <w:numPr>
          <w:ilvl w:val="0"/>
          <w:numId w:val="30"/>
        </w:numPr>
        <w:jc w:val="both"/>
        <w:rPr>
          <w:b/>
        </w:rPr>
      </w:pPr>
      <w:r w:rsidRPr="00B34CD1">
        <w:rPr>
          <w:b/>
        </w:rPr>
        <w:lastRenderedPageBreak/>
        <w:t xml:space="preserve">Details of </w:t>
      </w:r>
      <w:r w:rsidR="006A52AE" w:rsidRPr="00B34CD1">
        <w:rPr>
          <w:b/>
        </w:rPr>
        <w:t xml:space="preserve">your </w:t>
      </w:r>
      <w:r w:rsidR="00574267" w:rsidRPr="00B34CD1">
        <w:rPr>
          <w:b/>
        </w:rPr>
        <w:t>practice</w:t>
      </w:r>
      <w:r w:rsidR="006A52AE" w:rsidRPr="00B34CD1">
        <w:rPr>
          <w:b/>
        </w:rPr>
        <w:t>’s</w:t>
      </w:r>
      <w:r w:rsidR="00574267" w:rsidRPr="00B34CD1">
        <w:rPr>
          <w:b/>
        </w:rPr>
        <w:t xml:space="preserve"> </w:t>
      </w:r>
      <w:r w:rsidRPr="00B34CD1">
        <w:rPr>
          <w:b/>
        </w:rPr>
        <w:t>planning arrangements to maintain service delivery</w:t>
      </w:r>
      <w:r w:rsidR="00574267" w:rsidRPr="00B34CD1">
        <w:rPr>
          <w:b/>
        </w:rPr>
        <w:t xml:space="preserve"> or detail of arrangements to support </w:t>
      </w:r>
      <w:r w:rsidR="006A52AE" w:rsidRPr="00B34CD1">
        <w:rPr>
          <w:b/>
        </w:rPr>
        <w:t>Cluster</w:t>
      </w:r>
      <w:r w:rsidR="00FD6B05" w:rsidRPr="00B34CD1">
        <w:rPr>
          <w:b/>
        </w:rPr>
        <w:t xml:space="preserve"> working</w:t>
      </w:r>
      <w:proofErr w:type="gramStart"/>
      <w:r w:rsidR="006A52AE" w:rsidRPr="00B34CD1">
        <w:rPr>
          <w:b/>
        </w:rPr>
        <w:t>/</w:t>
      </w:r>
      <w:r w:rsidR="00FD6B05" w:rsidRPr="00B34CD1">
        <w:rPr>
          <w:b/>
        </w:rPr>
        <w:t>”</w:t>
      </w:r>
      <w:r w:rsidR="006A52AE" w:rsidRPr="00B34CD1">
        <w:rPr>
          <w:b/>
        </w:rPr>
        <w:t>buddying</w:t>
      </w:r>
      <w:proofErr w:type="gramEnd"/>
      <w:r w:rsidR="00FD6B05" w:rsidRPr="00B34CD1">
        <w:rPr>
          <w:b/>
        </w:rPr>
        <w:t>”</w:t>
      </w:r>
      <w:r w:rsidR="006A52AE" w:rsidRPr="00B34CD1">
        <w:rPr>
          <w:b/>
        </w:rPr>
        <w:t xml:space="preserve"> </w:t>
      </w:r>
      <w:r w:rsidR="00574267" w:rsidRPr="00B34CD1">
        <w:rPr>
          <w:b/>
        </w:rPr>
        <w:t>plans</w:t>
      </w:r>
      <w:r w:rsidR="006A52AE" w:rsidRPr="00B34CD1">
        <w:rPr>
          <w:b/>
        </w:rPr>
        <w:t>:</w:t>
      </w:r>
    </w:p>
    <w:p w14:paraId="449C250E" w14:textId="77777777" w:rsidR="00B34CD1" w:rsidRPr="00B34CD1" w:rsidRDefault="00B34CD1" w:rsidP="00B34CD1">
      <w:pPr>
        <w:pStyle w:val="Default"/>
        <w:ind w:left="720"/>
        <w:jc w:val="bot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23"/>
      </w:tblGrid>
      <w:tr w:rsidR="006A52AE" w:rsidRPr="0037549D" w14:paraId="0106D508" w14:textId="77777777" w:rsidTr="00B34CD1">
        <w:tc>
          <w:tcPr>
            <w:tcW w:w="9340" w:type="dxa"/>
          </w:tcPr>
          <w:p w14:paraId="35465F6E" w14:textId="77777777" w:rsidR="006A52AE" w:rsidRPr="00527CEF" w:rsidRDefault="006A52AE" w:rsidP="00B34CD1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67C7D487" w14:textId="77777777" w:rsidR="006A52AE" w:rsidRPr="00527CEF" w:rsidRDefault="006A52AE" w:rsidP="00B34CD1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78312983" w14:textId="77777777" w:rsidR="006A52AE" w:rsidRPr="00527CEF" w:rsidRDefault="006A52AE" w:rsidP="00B34CD1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11128B11" w14:textId="77777777" w:rsidR="006A52AE" w:rsidRPr="00527CEF" w:rsidRDefault="006A52AE" w:rsidP="00B34CD1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0F6DC40D" w14:textId="77777777" w:rsidR="006A52AE" w:rsidRPr="00527CEF" w:rsidRDefault="006A52AE" w:rsidP="00B34CD1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E27511F" w14:textId="77777777" w:rsidR="00527CEF" w:rsidRDefault="00527CEF" w:rsidP="00B34CD1">
      <w:pPr>
        <w:pStyle w:val="Default"/>
        <w:ind w:left="720"/>
        <w:jc w:val="both"/>
      </w:pPr>
    </w:p>
    <w:p w14:paraId="455FFB76" w14:textId="77777777" w:rsidR="00574267" w:rsidRPr="00B34CD1" w:rsidRDefault="00574267" w:rsidP="00B34CD1">
      <w:pPr>
        <w:pStyle w:val="Default"/>
        <w:numPr>
          <w:ilvl w:val="0"/>
          <w:numId w:val="30"/>
        </w:numPr>
        <w:rPr>
          <w:b/>
        </w:rPr>
      </w:pPr>
      <w:r w:rsidRPr="00B34CD1">
        <w:rPr>
          <w:b/>
        </w:rPr>
        <w:t>Confirm “Buddying” arrangements, if applicable</w:t>
      </w:r>
      <w:r w:rsidR="00DF5466" w:rsidRPr="00B34CD1">
        <w:rPr>
          <w:b/>
        </w:rPr>
        <w:t xml:space="preserve"> (site closure</w:t>
      </w:r>
      <w:r w:rsidR="00B34CD1" w:rsidRPr="00B34CD1">
        <w:rPr>
          <w:b/>
        </w:rPr>
        <w:t xml:space="preserve"> </w:t>
      </w:r>
      <w:r w:rsidR="00DF5466" w:rsidRPr="00B34CD1">
        <w:rPr>
          <w:b/>
        </w:rPr>
        <w:t>/</w:t>
      </w:r>
      <w:r w:rsidR="00B34CD1" w:rsidRPr="00B34CD1">
        <w:rPr>
          <w:b/>
        </w:rPr>
        <w:t xml:space="preserve"> s</w:t>
      </w:r>
      <w:r w:rsidR="00DF5466" w:rsidRPr="00B34CD1">
        <w:rPr>
          <w:b/>
        </w:rPr>
        <w:t>ignificant service change)</w:t>
      </w:r>
      <w:r w:rsidR="00B34CD1" w:rsidRPr="00B34CD1">
        <w:rPr>
          <w:b/>
        </w:rPr>
        <w:t>:</w:t>
      </w:r>
    </w:p>
    <w:p w14:paraId="0E3EC426" w14:textId="77777777" w:rsidR="00B34CD1" w:rsidRPr="00B34CD1" w:rsidRDefault="00B34CD1" w:rsidP="00B34CD1">
      <w:pPr>
        <w:pStyle w:val="Default"/>
        <w:ind w:left="720"/>
        <w:jc w:val="both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39"/>
      </w:tblGrid>
      <w:tr w:rsidR="006A52AE" w:rsidRPr="0037549D" w14:paraId="5E407657" w14:textId="77777777" w:rsidTr="00B34CD1">
        <w:tc>
          <w:tcPr>
            <w:tcW w:w="9356" w:type="dxa"/>
          </w:tcPr>
          <w:p w14:paraId="18F796F6" w14:textId="77777777" w:rsidR="006A52AE" w:rsidRPr="00527CEF" w:rsidRDefault="006A52AE" w:rsidP="00B34CD1">
            <w:pPr>
              <w:pStyle w:val="Default"/>
              <w:jc w:val="both"/>
            </w:pPr>
          </w:p>
          <w:p w14:paraId="6D6714D6" w14:textId="77777777" w:rsidR="006A52AE" w:rsidRDefault="006A52AE" w:rsidP="00B34CD1">
            <w:pPr>
              <w:pStyle w:val="Default"/>
              <w:jc w:val="both"/>
            </w:pPr>
          </w:p>
          <w:p w14:paraId="26973BCC" w14:textId="77777777" w:rsidR="00527CEF" w:rsidRDefault="00527CEF" w:rsidP="00B34CD1">
            <w:pPr>
              <w:pStyle w:val="Default"/>
              <w:jc w:val="both"/>
            </w:pPr>
          </w:p>
          <w:p w14:paraId="12DDC3E0" w14:textId="77777777" w:rsidR="006A52AE" w:rsidRDefault="006A52AE" w:rsidP="00B34CD1">
            <w:pPr>
              <w:pStyle w:val="Default"/>
              <w:jc w:val="both"/>
            </w:pPr>
          </w:p>
          <w:p w14:paraId="60B015C8" w14:textId="77777777" w:rsidR="00B34CD1" w:rsidRPr="00527CEF" w:rsidRDefault="00B34CD1" w:rsidP="00B34CD1">
            <w:pPr>
              <w:pStyle w:val="Default"/>
              <w:jc w:val="both"/>
            </w:pPr>
          </w:p>
        </w:tc>
      </w:tr>
    </w:tbl>
    <w:p w14:paraId="6A08DBE4" w14:textId="77777777" w:rsidR="00514A97" w:rsidRPr="00527CEF" w:rsidRDefault="00514A97" w:rsidP="00B34CD1">
      <w:pPr>
        <w:pStyle w:val="Default"/>
        <w:ind w:left="1080"/>
        <w:jc w:val="both"/>
      </w:pPr>
    </w:p>
    <w:sectPr w:rsidR="00514A97" w:rsidRPr="00527CEF" w:rsidSect="001D7CA1">
      <w:footerReference w:type="default" r:id="rId15"/>
      <w:pgSz w:w="11906" w:h="16838"/>
      <w:pgMar w:top="851" w:right="1133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C1EF" w14:textId="77777777" w:rsidR="00A943EA" w:rsidRDefault="00A943EA" w:rsidP="009F3AC7">
      <w:pPr>
        <w:spacing w:after="0" w:line="240" w:lineRule="auto"/>
      </w:pPr>
      <w:r>
        <w:separator/>
      </w:r>
    </w:p>
  </w:endnote>
  <w:endnote w:type="continuationSeparator" w:id="0">
    <w:p w14:paraId="0FDF785F" w14:textId="77777777" w:rsidR="00A943EA" w:rsidRDefault="00A943EA" w:rsidP="009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000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FAAB4" w14:textId="77777777" w:rsidR="00A44857" w:rsidRDefault="00A44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46BCC" w14:textId="77777777" w:rsidR="00A44857" w:rsidRDefault="00A4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A038F" w14:textId="77777777" w:rsidR="00A943EA" w:rsidRDefault="00A943EA" w:rsidP="009F3AC7">
      <w:pPr>
        <w:spacing w:after="0" w:line="240" w:lineRule="auto"/>
      </w:pPr>
      <w:r>
        <w:separator/>
      </w:r>
    </w:p>
  </w:footnote>
  <w:footnote w:type="continuationSeparator" w:id="0">
    <w:p w14:paraId="6DA253D0" w14:textId="77777777" w:rsidR="00A943EA" w:rsidRDefault="00A943EA" w:rsidP="009F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B9E"/>
    <w:multiLevelType w:val="hybridMultilevel"/>
    <w:tmpl w:val="A6D22E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216"/>
    <w:multiLevelType w:val="hybridMultilevel"/>
    <w:tmpl w:val="C1709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393F"/>
    <w:multiLevelType w:val="hybridMultilevel"/>
    <w:tmpl w:val="DC96F4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C64"/>
    <w:multiLevelType w:val="hybridMultilevel"/>
    <w:tmpl w:val="B2B69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504E"/>
    <w:multiLevelType w:val="hybridMultilevel"/>
    <w:tmpl w:val="7CE87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45614"/>
    <w:multiLevelType w:val="hybridMultilevel"/>
    <w:tmpl w:val="E0EC7038"/>
    <w:lvl w:ilvl="0" w:tplc="7C4E39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8267C1"/>
    <w:multiLevelType w:val="hybridMultilevel"/>
    <w:tmpl w:val="2A708284"/>
    <w:lvl w:ilvl="0" w:tplc="432C7B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F63"/>
    <w:multiLevelType w:val="hybridMultilevel"/>
    <w:tmpl w:val="C32AAD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876A6A"/>
    <w:multiLevelType w:val="hybridMultilevel"/>
    <w:tmpl w:val="682499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7C90"/>
    <w:multiLevelType w:val="hybridMultilevel"/>
    <w:tmpl w:val="F31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971F7"/>
    <w:multiLevelType w:val="hybridMultilevel"/>
    <w:tmpl w:val="C3A4DF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709B"/>
    <w:multiLevelType w:val="hybridMultilevel"/>
    <w:tmpl w:val="860AA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971A0"/>
    <w:multiLevelType w:val="hybridMultilevel"/>
    <w:tmpl w:val="D01412A8"/>
    <w:lvl w:ilvl="0" w:tplc="30769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37F5F"/>
    <w:multiLevelType w:val="hybridMultilevel"/>
    <w:tmpl w:val="81D66A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43E61"/>
    <w:multiLevelType w:val="hybridMultilevel"/>
    <w:tmpl w:val="A3B00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C4B26"/>
    <w:multiLevelType w:val="hybridMultilevel"/>
    <w:tmpl w:val="9C6688FC"/>
    <w:lvl w:ilvl="0" w:tplc="7C4E39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E52597"/>
    <w:multiLevelType w:val="hybridMultilevel"/>
    <w:tmpl w:val="60AACA8C"/>
    <w:lvl w:ilvl="0" w:tplc="155021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3109F"/>
    <w:multiLevelType w:val="hybridMultilevel"/>
    <w:tmpl w:val="EEBC51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FA1B73"/>
    <w:multiLevelType w:val="hybridMultilevel"/>
    <w:tmpl w:val="942021D4"/>
    <w:lvl w:ilvl="0" w:tplc="7C4E39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5953FF6"/>
    <w:multiLevelType w:val="hybridMultilevel"/>
    <w:tmpl w:val="FD64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757A0"/>
    <w:multiLevelType w:val="hybridMultilevel"/>
    <w:tmpl w:val="DFDE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632"/>
    <w:multiLevelType w:val="hybridMultilevel"/>
    <w:tmpl w:val="D904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E351B"/>
    <w:multiLevelType w:val="hybridMultilevel"/>
    <w:tmpl w:val="27BE288A"/>
    <w:lvl w:ilvl="0" w:tplc="7C4E3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B4715D"/>
    <w:multiLevelType w:val="hybridMultilevel"/>
    <w:tmpl w:val="836E7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07F4A"/>
    <w:multiLevelType w:val="hybridMultilevel"/>
    <w:tmpl w:val="2B142AA2"/>
    <w:lvl w:ilvl="0" w:tplc="7C4E39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33AD1"/>
    <w:multiLevelType w:val="hybridMultilevel"/>
    <w:tmpl w:val="183A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B5958"/>
    <w:multiLevelType w:val="hybridMultilevel"/>
    <w:tmpl w:val="7D6E674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CB5D3B"/>
    <w:multiLevelType w:val="hybridMultilevel"/>
    <w:tmpl w:val="F12E27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F67265"/>
    <w:multiLevelType w:val="hybridMultilevel"/>
    <w:tmpl w:val="D526CD60"/>
    <w:lvl w:ilvl="0" w:tplc="7C4E3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06F95"/>
    <w:multiLevelType w:val="hybridMultilevel"/>
    <w:tmpl w:val="F2EA8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05DFF"/>
    <w:multiLevelType w:val="hybridMultilevel"/>
    <w:tmpl w:val="1694A00C"/>
    <w:lvl w:ilvl="0" w:tplc="7C4E39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26"/>
  </w:num>
  <w:num w:numId="9">
    <w:abstractNumId w:val="10"/>
  </w:num>
  <w:num w:numId="10">
    <w:abstractNumId w:val="27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30"/>
  </w:num>
  <w:num w:numId="17">
    <w:abstractNumId w:val="18"/>
  </w:num>
  <w:num w:numId="18">
    <w:abstractNumId w:val="29"/>
  </w:num>
  <w:num w:numId="19">
    <w:abstractNumId w:val="23"/>
  </w:num>
  <w:num w:numId="20">
    <w:abstractNumId w:val="2"/>
  </w:num>
  <w:num w:numId="21">
    <w:abstractNumId w:val="12"/>
  </w:num>
  <w:num w:numId="22">
    <w:abstractNumId w:val="5"/>
  </w:num>
  <w:num w:numId="23">
    <w:abstractNumId w:val="24"/>
  </w:num>
  <w:num w:numId="24">
    <w:abstractNumId w:val="28"/>
  </w:num>
  <w:num w:numId="25">
    <w:abstractNumId w:val="22"/>
  </w:num>
  <w:num w:numId="26">
    <w:abstractNumId w:val="17"/>
  </w:num>
  <w:num w:numId="27">
    <w:abstractNumId w:val="15"/>
  </w:num>
  <w:num w:numId="28">
    <w:abstractNumId w:val="16"/>
  </w:num>
  <w:num w:numId="29">
    <w:abstractNumId w:val="21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BE"/>
    <w:rsid w:val="00065A6B"/>
    <w:rsid w:val="000829C1"/>
    <w:rsid w:val="00084092"/>
    <w:rsid w:val="000B4BC2"/>
    <w:rsid w:val="000E1037"/>
    <w:rsid w:val="000F115B"/>
    <w:rsid w:val="00112F4C"/>
    <w:rsid w:val="00136E02"/>
    <w:rsid w:val="00140A39"/>
    <w:rsid w:val="0014436F"/>
    <w:rsid w:val="001A42E1"/>
    <w:rsid w:val="001D4F68"/>
    <w:rsid w:val="001D7103"/>
    <w:rsid w:val="001D7CA1"/>
    <w:rsid w:val="0021311A"/>
    <w:rsid w:val="002517F0"/>
    <w:rsid w:val="002740F9"/>
    <w:rsid w:val="00317D78"/>
    <w:rsid w:val="003312E0"/>
    <w:rsid w:val="003463AB"/>
    <w:rsid w:val="00355D0B"/>
    <w:rsid w:val="0037549D"/>
    <w:rsid w:val="003A510D"/>
    <w:rsid w:val="003F6518"/>
    <w:rsid w:val="004403A9"/>
    <w:rsid w:val="00453BFB"/>
    <w:rsid w:val="00474F4A"/>
    <w:rsid w:val="004B7A14"/>
    <w:rsid w:val="00514A97"/>
    <w:rsid w:val="00527CEF"/>
    <w:rsid w:val="00533CF8"/>
    <w:rsid w:val="00537208"/>
    <w:rsid w:val="00574267"/>
    <w:rsid w:val="005914F2"/>
    <w:rsid w:val="005B0674"/>
    <w:rsid w:val="005C0BEE"/>
    <w:rsid w:val="005C349F"/>
    <w:rsid w:val="005E35DE"/>
    <w:rsid w:val="005F7962"/>
    <w:rsid w:val="00614A4E"/>
    <w:rsid w:val="006971FB"/>
    <w:rsid w:val="006A52AE"/>
    <w:rsid w:val="006D129B"/>
    <w:rsid w:val="006F0F51"/>
    <w:rsid w:val="006F2E20"/>
    <w:rsid w:val="0070041C"/>
    <w:rsid w:val="007041DB"/>
    <w:rsid w:val="0079315E"/>
    <w:rsid w:val="007F4139"/>
    <w:rsid w:val="0087663C"/>
    <w:rsid w:val="008C5583"/>
    <w:rsid w:val="008E66AE"/>
    <w:rsid w:val="008F17AD"/>
    <w:rsid w:val="00901D13"/>
    <w:rsid w:val="00953C73"/>
    <w:rsid w:val="009568AE"/>
    <w:rsid w:val="00972638"/>
    <w:rsid w:val="009967F0"/>
    <w:rsid w:val="009E43B7"/>
    <w:rsid w:val="009E5BB1"/>
    <w:rsid w:val="009F3AC7"/>
    <w:rsid w:val="00A02CD6"/>
    <w:rsid w:val="00A154F5"/>
    <w:rsid w:val="00A27AC2"/>
    <w:rsid w:val="00A44857"/>
    <w:rsid w:val="00A479FC"/>
    <w:rsid w:val="00A530EC"/>
    <w:rsid w:val="00A751FC"/>
    <w:rsid w:val="00A943EA"/>
    <w:rsid w:val="00AD00BE"/>
    <w:rsid w:val="00B13F98"/>
    <w:rsid w:val="00B34CD1"/>
    <w:rsid w:val="00B4720E"/>
    <w:rsid w:val="00B86979"/>
    <w:rsid w:val="00BC67F3"/>
    <w:rsid w:val="00BD2B84"/>
    <w:rsid w:val="00C437F4"/>
    <w:rsid w:val="00C505CC"/>
    <w:rsid w:val="00C62C2B"/>
    <w:rsid w:val="00C85197"/>
    <w:rsid w:val="00CD2BFD"/>
    <w:rsid w:val="00CF63CE"/>
    <w:rsid w:val="00CF6724"/>
    <w:rsid w:val="00D10A93"/>
    <w:rsid w:val="00D46CEB"/>
    <w:rsid w:val="00D62F8F"/>
    <w:rsid w:val="00DC4B11"/>
    <w:rsid w:val="00DE5295"/>
    <w:rsid w:val="00DF5466"/>
    <w:rsid w:val="00E41DE2"/>
    <w:rsid w:val="00E70E1F"/>
    <w:rsid w:val="00EC5891"/>
    <w:rsid w:val="00F3326B"/>
    <w:rsid w:val="00F82D46"/>
    <w:rsid w:val="00F85E4E"/>
    <w:rsid w:val="00FA4E54"/>
    <w:rsid w:val="00FB476D"/>
    <w:rsid w:val="00FB5D46"/>
    <w:rsid w:val="00FC491A"/>
    <w:rsid w:val="00FD6B05"/>
    <w:rsid w:val="00FE7874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26045"/>
  <w15:docId w15:val="{7FD3B7BD-A0BF-4B82-85C0-34D4C28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0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C7"/>
  </w:style>
  <w:style w:type="paragraph" w:styleId="Footer">
    <w:name w:val="footer"/>
    <w:basedOn w:val="Normal"/>
    <w:link w:val="FooterChar"/>
    <w:uiPriority w:val="99"/>
    <w:unhideWhenUsed/>
    <w:rsid w:val="009F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C7"/>
  </w:style>
  <w:style w:type="paragraph" w:styleId="NoSpacing">
    <w:name w:val="No Spacing"/>
    <w:uiPriority w:val="1"/>
    <w:qFormat/>
    <w:rsid w:val="00953C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8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k.Gall@wal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Gall@wales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Gall@wales.nhs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19A1-E36B-443E-A65A-B933B730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Health Board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de046117</dc:creator>
  <cp:keywords/>
  <dc:description/>
  <cp:lastModifiedBy>brotaf lmc</cp:lastModifiedBy>
  <cp:revision>2</cp:revision>
  <cp:lastPrinted>2020-03-13T12:58:00Z</cp:lastPrinted>
  <dcterms:created xsi:type="dcterms:W3CDTF">2020-05-26T09:09:00Z</dcterms:created>
  <dcterms:modified xsi:type="dcterms:W3CDTF">2020-05-26T09:09:00Z</dcterms:modified>
</cp:coreProperties>
</file>